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299CE" w14:textId="53568993" w:rsidR="002B72AC" w:rsidRPr="00132843" w:rsidRDefault="00132843" w:rsidP="002B72AC">
      <w:pPr>
        <w:spacing w:after="0" w:line="240" w:lineRule="auto"/>
        <w:jc w:val="center"/>
        <w:rPr>
          <w:rFonts w:ascii="Times New Roman" w:eastAsia="Times New Roman" w:hAnsi="Times New Roman"/>
          <w:b/>
          <w:bCs/>
          <w:i/>
          <w:sz w:val="24"/>
          <w:szCs w:val="24"/>
          <w:lang w:eastAsia="uk-UA"/>
        </w:rPr>
      </w:pPr>
      <w:r w:rsidRPr="00132843">
        <w:rPr>
          <w:rFonts w:ascii="Times New Roman" w:eastAsia="Times New Roman" w:hAnsi="Times New Roman"/>
          <w:b/>
          <w:bCs/>
          <w:i/>
          <w:sz w:val="24"/>
          <w:szCs w:val="24"/>
          <w:lang w:eastAsia="uk-UA"/>
        </w:rPr>
        <w:t>Відділ освіти Сторожинецької м</w:t>
      </w:r>
      <w:r w:rsidR="00C53397">
        <w:rPr>
          <w:rFonts w:ascii="Times New Roman" w:eastAsia="Times New Roman" w:hAnsi="Times New Roman"/>
          <w:b/>
          <w:bCs/>
          <w:i/>
          <w:sz w:val="24"/>
          <w:szCs w:val="24"/>
          <w:lang w:eastAsia="uk-UA"/>
        </w:rPr>
        <w:t>іської ради Чернівецького району</w:t>
      </w:r>
      <w:r w:rsidRPr="00132843">
        <w:rPr>
          <w:rFonts w:ascii="Times New Roman" w:eastAsia="Times New Roman" w:hAnsi="Times New Roman"/>
          <w:b/>
          <w:bCs/>
          <w:i/>
          <w:sz w:val="24"/>
          <w:szCs w:val="24"/>
          <w:lang w:eastAsia="uk-UA"/>
        </w:rPr>
        <w:t>; Чернівецької області</w:t>
      </w:r>
    </w:p>
    <w:p w14:paraId="37D32B35" w14:textId="77777777" w:rsidR="002B72AC" w:rsidRPr="00132843" w:rsidRDefault="002B72AC" w:rsidP="002B72AC">
      <w:pPr>
        <w:spacing w:after="0" w:line="240" w:lineRule="auto"/>
        <w:jc w:val="center"/>
        <w:rPr>
          <w:rStyle w:val="rvts0"/>
          <w:rFonts w:ascii="Times New Roman" w:hAnsi="Times New Roman"/>
          <w:b/>
          <w:i/>
          <w:sz w:val="24"/>
          <w:szCs w:val="24"/>
        </w:rPr>
      </w:pPr>
    </w:p>
    <w:p w14:paraId="3B2D7303" w14:textId="77777777" w:rsidR="002B72AC" w:rsidRPr="0001148B" w:rsidRDefault="002B72AC" w:rsidP="002B72AC">
      <w:pPr>
        <w:spacing w:before="100" w:beforeAutospacing="1" w:after="0" w:line="240" w:lineRule="auto"/>
        <w:jc w:val="center"/>
        <w:rPr>
          <w:rFonts w:ascii="Times New Roman" w:hAnsi="Times New Roman"/>
          <w:b/>
          <w:bCs/>
          <w:i/>
        </w:rPr>
      </w:pPr>
      <w:r w:rsidRPr="0001148B">
        <w:rPr>
          <w:rFonts w:ascii="Times New Roman" w:hAnsi="Times New Roman"/>
          <w:b/>
          <w:bCs/>
          <w:i/>
        </w:rPr>
        <w:t xml:space="preserve">ОБҐРУНТУВАННЯ </w:t>
      </w:r>
    </w:p>
    <w:p w14:paraId="3673CAB5" w14:textId="2AEBDBE0" w:rsidR="002B72AC" w:rsidRPr="0001148B" w:rsidRDefault="002B72AC" w:rsidP="0001148B">
      <w:pPr>
        <w:spacing w:after="100" w:afterAutospacing="1" w:line="240" w:lineRule="auto"/>
        <w:jc w:val="center"/>
        <w:rPr>
          <w:rStyle w:val="a3"/>
          <w:rFonts w:ascii="Times New Roman" w:hAnsi="Times New Roman"/>
          <w:b/>
          <w:iCs w:val="0"/>
          <w:sz w:val="24"/>
          <w:szCs w:val="24"/>
          <w:u w:val="single"/>
        </w:rPr>
      </w:pPr>
      <w:r w:rsidRPr="0001148B">
        <w:rPr>
          <w:rFonts w:ascii="Times New Roman" w:hAnsi="Times New Roman"/>
          <w:bCs/>
          <w:i/>
          <w:sz w:val="24"/>
          <w:szCs w:val="24"/>
        </w:rPr>
        <w:t xml:space="preserve">технічних та якісних характеристик </w:t>
      </w:r>
      <w:r w:rsidR="0001148B" w:rsidRPr="0001148B">
        <w:rPr>
          <w:rFonts w:ascii="Times New Roman" w:hAnsi="Times New Roman" w:cs="Times New Roman"/>
          <w:i/>
          <w:sz w:val="24"/>
          <w:szCs w:val="24"/>
        </w:rPr>
        <w:t>деревина дров`яна промислового використання</w:t>
      </w:r>
      <w:r w:rsidRPr="0001148B">
        <w:rPr>
          <w:rFonts w:ascii="Times New Roman" w:hAnsi="Times New Roman"/>
          <w:b/>
          <w:bCs/>
          <w:i/>
          <w:sz w:val="24"/>
          <w:szCs w:val="24"/>
        </w:rPr>
        <w:t>,</w:t>
      </w:r>
      <w:r w:rsidRPr="0001148B">
        <w:rPr>
          <w:rFonts w:ascii="Times New Roman" w:hAnsi="Times New Roman"/>
          <w:b/>
          <w:i/>
          <w:sz w:val="24"/>
          <w:szCs w:val="24"/>
        </w:rPr>
        <w:t xml:space="preserve"> </w:t>
      </w:r>
      <w:r w:rsidRPr="0001148B">
        <w:rPr>
          <w:rFonts w:ascii="Times New Roman" w:hAnsi="Times New Roman"/>
          <w:bCs/>
          <w:i/>
          <w:sz w:val="24"/>
          <w:szCs w:val="24"/>
        </w:rPr>
        <w:t>розміру бюджетного призначення, очікуваної вартості предмета закупівлі</w:t>
      </w:r>
      <w:r w:rsidRPr="00132843">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13345633" w14:textId="1376B4F6" w:rsidR="002B72AC" w:rsidRPr="00132843" w:rsidRDefault="002B72AC" w:rsidP="002B72AC">
      <w:pPr>
        <w:spacing w:before="100" w:beforeAutospacing="1" w:after="100" w:afterAutospacing="1" w:line="240" w:lineRule="auto"/>
        <w:jc w:val="both"/>
        <w:rPr>
          <w:rFonts w:ascii="Times New Roman" w:eastAsia="Times New Roman" w:hAnsi="Times New Roman"/>
          <w:color w:val="000000"/>
          <w:sz w:val="24"/>
          <w:szCs w:val="24"/>
          <w:lang w:eastAsia="uk-UA"/>
        </w:rPr>
      </w:pPr>
      <w:r w:rsidRPr="00132843">
        <w:rPr>
          <w:rStyle w:val="a3"/>
          <w:rFonts w:ascii="Times New Roman" w:hAnsi="Times New Roman"/>
          <w:b/>
          <w:bCs/>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132843" w:rsidRPr="00132843">
        <w:rPr>
          <w:rStyle w:val="a3"/>
          <w:rFonts w:ascii="Times New Roman" w:hAnsi="Times New Roman"/>
          <w:bCs/>
          <w:sz w:val="24"/>
          <w:szCs w:val="24"/>
        </w:rPr>
        <w:t>Відділ освіти Сторожинецької м</w:t>
      </w:r>
      <w:r w:rsidR="001E2843">
        <w:rPr>
          <w:rStyle w:val="a3"/>
          <w:rFonts w:ascii="Times New Roman" w:hAnsi="Times New Roman"/>
          <w:bCs/>
          <w:sz w:val="24"/>
          <w:szCs w:val="24"/>
        </w:rPr>
        <w:t>іської ради місто Сторожинець, в</w:t>
      </w:r>
      <w:r w:rsidR="00132843" w:rsidRPr="00132843">
        <w:rPr>
          <w:rStyle w:val="a3"/>
          <w:rFonts w:ascii="Times New Roman" w:hAnsi="Times New Roman"/>
          <w:bCs/>
          <w:sz w:val="24"/>
          <w:szCs w:val="24"/>
        </w:rPr>
        <w:t>ул. Чернівецька 6а, Чернівецького району, Чернівецької області, ЄДРПОУ 44277935</w:t>
      </w:r>
    </w:p>
    <w:p w14:paraId="239E652B" w14:textId="77777777" w:rsidR="0001148B" w:rsidRPr="0001148B" w:rsidRDefault="002B72AC" w:rsidP="0001148B">
      <w:pPr>
        <w:spacing w:line="240" w:lineRule="auto"/>
        <w:rPr>
          <w:rFonts w:ascii="Times New Roman" w:hAnsi="Times New Roman" w:cs="Times New Roman"/>
          <w:i/>
          <w:color w:val="000000"/>
          <w:sz w:val="24"/>
          <w:szCs w:val="24"/>
          <w:u w:val="single"/>
        </w:rPr>
      </w:pPr>
      <w:r w:rsidRPr="00132843">
        <w:rPr>
          <w:rFonts w:ascii="Times New Roman" w:eastAsia="Times New Roman" w:hAnsi="Times New Roman"/>
          <w:b/>
          <w:bCs/>
          <w:iCs/>
          <w:color w:val="000000"/>
          <w:sz w:val="24"/>
          <w:szCs w:val="24"/>
        </w:rPr>
        <w:t xml:space="preserve">Назва предмета закупівлі </w:t>
      </w:r>
      <w:r w:rsidRPr="00132843">
        <w:rPr>
          <w:rFonts w:ascii="Times New Roman" w:eastAsia="Times New Roman" w:hAnsi="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32843">
        <w:rPr>
          <w:rFonts w:ascii="Times New Roman" w:hAnsi="Times New Roman"/>
          <w:sz w:val="24"/>
          <w:szCs w:val="24"/>
        </w:rPr>
        <w:t xml:space="preserve"> </w:t>
      </w:r>
      <w:r w:rsidR="0001148B" w:rsidRPr="0001148B">
        <w:rPr>
          <w:rFonts w:ascii="Times New Roman" w:hAnsi="Times New Roman" w:cs="Times New Roman"/>
          <w:i/>
          <w:sz w:val="24"/>
          <w:szCs w:val="24"/>
        </w:rPr>
        <w:t xml:space="preserve">Деревина дров`яна промислового використання </w:t>
      </w:r>
      <w:r w:rsidR="0001148B" w:rsidRPr="0001148B">
        <w:rPr>
          <w:rFonts w:ascii="Times New Roman" w:hAnsi="Times New Roman" w:cs="Times New Roman"/>
          <w:i/>
          <w:color w:val="000000"/>
          <w:sz w:val="24"/>
          <w:szCs w:val="24"/>
        </w:rPr>
        <w:t>ДК-021:2015:03410000-7 «Деревина».</w:t>
      </w:r>
    </w:p>
    <w:p w14:paraId="6A364CF3" w14:textId="77777777" w:rsidR="0001148B" w:rsidRDefault="002B72AC" w:rsidP="0001148B">
      <w:pPr>
        <w:rPr>
          <w:rFonts w:ascii="Times New Roman" w:hAnsi="Times New Roman"/>
          <w:b/>
          <w:bCs/>
          <w:sz w:val="24"/>
          <w:szCs w:val="24"/>
        </w:rPr>
      </w:pPr>
      <w:r w:rsidRPr="00132843">
        <w:rPr>
          <w:rFonts w:ascii="Times New Roman" w:hAnsi="Times New Roman"/>
          <w:b/>
          <w:sz w:val="24"/>
          <w:szCs w:val="24"/>
        </w:rPr>
        <w:t>Вид та ідентифікатор процедури закупівлі</w:t>
      </w:r>
      <w:r w:rsidRPr="00132843">
        <w:rPr>
          <w:rFonts w:ascii="Times New Roman" w:hAnsi="Times New Roman"/>
          <w:b/>
          <w:bCs/>
          <w:sz w:val="24"/>
          <w:szCs w:val="24"/>
        </w:rPr>
        <w:t>:</w:t>
      </w:r>
    </w:p>
    <w:p w14:paraId="392D05F8" w14:textId="64208CB9" w:rsidR="0001148B" w:rsidRPr="0001148B" w:rsidRDefault="002B72AC" w:rsidP="0001148B">
      <w:pPr>
        <w:rPr>
          <w:rFonts w:ascii="Segoe UI" w:hAnsi="Segoe UI" w:cs="Segoe UI"/>
          <w:i/>
          <w:color w:val="2D8CF0"/>
          <w:sz w:val="21"/>
          <w:szCs w:val="21"/>
          <w:shd w:val="clear" w:color="auto" w:fill="FFFFFF"/>
        </w:rPr>
      </w:pPr>
      <w:r w:rsidRPr="00132843">
        <w:rPr>
          <w:rFonts w:ascii="Times New Roman" w:hAnsi="Times New Roman"/>
          <w:sz w:val="24"/>
          <w:szCs w:val="24"/>
        </w:rPr>
        <w:t xml:space="preserve"> </w:t>
      </w:r>
      <w:r w:rsidR="00132843" w:rsidRPr="0001148B">
        <w:rPr>
          <w:rFonts w:ascii="Times New Roman" w:hAnsi="Times New Roman"/>
          <w:i/>
          <w:sz w:val="24"/>
          <w:szCs w:val="24"/>
          <w:u w:val="single"/>
        </w:rPr>
        <w:t>Відкриті торги з особливостями</w:t>
      </w:r>
      <w:r w:rsidR="00D23661" w:rsidRPr="0001148B">
        <w:rPr>
          <w:rFonts w:ascii="Times New Roman" w:hAnsi="Times New Roman"/>
          <w:i/>
          <w:color w:val="000000" w:themeColor="text1"/>
          <w:sz w:val="24"/>
          <w:szCs w:val="24"/>
          <w:u w:val="single"/>
        </w:rPr>
        <w:t xml:space="preserve">, </w:t>
      </w:r>
      <w:r w:rsidR="00ED6776">
        <w:rPr>
          <w:rFonts w:ascii="Segoe UI" w:hAnsi="Segoe UI" w:cs="Segoe UI"/>
          <w:i/>
          <w:color w:val="FF0000"/>
          <w:sz w:val="21"/>
          <w:szCs w:val="21"/>
          <w:shd w:val="clear" w:color="auto" w:fill="FFFFFF"/>
        </w:rPr>
        <w:t xml:space="preserve"> </w:t>
      </w:r>
      <w:hyperlink r:id="rId6" w:tgtFrame="_blank" w:history="1">
        <w:r w:rsidR="00ED6776">
          <w:rPr>
            <w:rStyle w:val="a8"/>
            <w:rFonts w:ascii="Segoe UI" w:hAnsi="Segoe UI" w:cs="Segoe UI"/>
            <w:color w:val="57A3F3"/>
            <w:sz w:val="21"/>
            <w:szCs w:val="21"/>
            <w:shd w:val="clear" w:color="auto" w:fill="FFFFFF"/>
          </w:rPr>
          <w:t>UA-2023-05-26-003584-a</w:t>
        </w:r>
      </w:hyperlink>
      <w:bookmarkStart w:id="0" w:name="_GoBack"/>
      <w:bookmarkEnd w:id="0"/>
    </w:p>
    <w:p w14:paraId="537FA450" w14:textId="4260C26D" w:rsidR="0001148B" w:rsidRDefault="002B72AC" w:rsidP="0001148B">
      <w:pPr>
        <w:rPr>
          <w:rFonts w:ascii="Times New Roman" w:hAnsi="Times New Roman"/>
          <w:sz w:val="24"/>
          <w:szCs w:val="24"/>
        </w:rPr>
      </w:pPr>
      <w:r w:rsidRPr="00132843">
        <w:rPr>
          <w:rFonts w:ascii="Times New Roman" w:hAnsi="Times New Roman"/>
          <w:b/>
          <w:sz w:val="24"/>
          <w:szCs w:val="24"/>
        </w:rPr>
        <w:t>Очікувана вартість та обґрунтування очікуваної вартості предмета закупівлі</w:t>
      </w:r>
      <w:r w:rsidRPr="00132843">
        <w:rPr>
          <w:rFonts w:ascii="Times New Roman" w:hAnsi="Times New Roman"/>
          <w:b/>
          <w:bCs/>
          <w:sz w:val="24"/>
          <w:szCs w:val="24"/>
        </w:rPr>
        <w:t>:</w:t>
      </w:r>
      <w:r w:rsidRPr="00132843">
        <w:rPr>
          <w:rFonts w:ascii="Times New Roman" w:hAnsi="Times New Roman"/>
          <w:sz w:val="24"/>
          <w:szCs w:val="24"/>
        </w:rPr>
        <w:t xml:space="preserve"> </w:t>
      </w:r>
      <w:r w:rsidR="00D479E4">
        <w:rPr>
          <w:rFonts w:ascii="Times New Roman" w:hAnsi="Times New Roman"/>
          <w:i/>
          <w:sz w:val="24"/>
          <w:szCs w:val="24"/>
          <w:u w:val="single"/>
        </w:rPr>
        <w:t>2499810</w:t>
      </w:r>
      <w:r w:rsidR="00132843" w:rsidRPr="0001148B">
        <w:rPr>
          <w:rFonts w:ascii="Times New Roman" w:hAnsi="Times New Roman"/>
          <w:i/>
          <w:sz w:val="24"/>
          <w:szCs w:val="24"/>
          <w:u w:val="single"/>
        </w:rPr>
        <w:t>,00</w:t>
      </w:r>
      <w:r w:rsidRPr="0001148B">
        <w:rPr>
          <w:rFonts w:ascii="Times New Roman" w:hAnsi="Times New Roman"/>
          <w:i/>
          <w:sz w:val="24"/>
          <w:szCs w:val="24"/>
          <w:u w:val="single"/>
        </w:rPr>
        <w:t xml:space="preserve"> грн</w:t>
      </w:r>
      <w:r w:rsidRPr="0001148B">
        <w:rPr>
          <w:rFonts w:ascii="Times New Roman" w:hAnsi="Times New Roman"/>
          <w:i/>
          <w:sz w:val="24"/>
          <w:szCs w:val="24"/>
        </w:rPr>
        <w:t>.</w:t>
      </w:r>
      <w:r w:rsidRPr="00132843">
        <w:rPr>
          <w:rFonts w:ascii="Times New Roman" w:hAnsi="Times New Roman"/>
          <w:sz w:val="24"/>
          <w:szCs w:val="24"/>
        </w:rPr>
        <w:t xml:space="preserve"> </w:t>
      </w:r>
    </w:p>
    <w:p w14:paraId="4E9336F8" w14:textId="62CF77DD" w:rsidR="002B72AC" w:rsidRPr="00132843" w:rsidRDefault="002B72AC" w:rsidP="0001148B">
      <w:pPr>
        <w:rPr>
          <w:rFonts w:ascii="Times New Roman" w:eastAsia="Calibri" w:hAnsi="Times New Roman" w:cs="Times New Roman"/>
          <w:sz w:val="24"/>
          <w:szCs w:val="24"/>
        </w:rPr>
      </w:pPr>
      <w:r w:rsidRPr="00132843">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132843">
        <w:rPr>
          <w:sz w:val="24"/>
          <w:szCs w:val="24"/>
        </w:rPr>
        <w:t xml:space="preserve"> </w:t>
      </w:r>
      <w:r w:rsidRPr="00132843">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0B0AB3A" w14:textId="12E80528" w:rsidR="002B72AC" w:rsidRPr="00132843" w:rsidRDefault="002B72AC" w:rsidP="002B72AC">
      <w:pPr>
        <w:spacing w:before="100" w:beforeAutospacing="1" w:after="100" w:afterAutospacing="1" w:line="240" w:lineRule="auto"/>
        <w:jc w:val="both"/>
        <w:rPr>
          <w:rFonts w:ascii="Times New Roman" w:eastAsia="Times New Roman" w:hAnsi="Times New Roman"/>
          <w:b/>
          <w:i/>
          <w:color w:val="000000"/>
          <w:sz w:val="24"/>
          <w:szCs w:val="24"/>
          <w:lang w:eastAsia="uk-UA"/>
        </w:rPr>
      </w:pPr>
      <w:r w:rsidRPr="00132843">
        <w:rPr>
          <w:rFonts w:ascii="Times New Roman" w:eastAsia="Times New Roman" w:hAnsi="Times New Roman"/>
          <w:b/>
          <w:bCs/>
          <w:sz w:val="24"/>
          <w:szCs w:val="24"/>
          <w:lang w:eastAsia="uk-UA"/>
        </w:rPr>
        <w:t>Розмір бюджетного призначення:</w:t>
      </w:r>
      <w:r w:rsidRPr="00132843">
        <w:rPr>
          <w:rFonts w:ascii="Times New Roman" w:eastAsia="Times New Roman" w:hAnsi="Times New Roman"/>
          <w:bCs/>
          <w:sz w:val="24"/>
          <w:szCs w:val="24"/>
          <w:lang w:eastAsia="uk-UA"/>
        </w:rPr>
        <w:t xml:space="preserve"> </w:t>
      </w:r>
      <w:r w:rsidR="00D479E4">
        <w:rPr>
          <w:rFonts w:ascii="Times New Roman" w:eastAsia="Times New Roman" w:hAnsi="Times New Roman"/>
          <w:b/>
          <w:bCs/>
          <w:i/>
          <w:sz w:val="24"/>
          <w:szCs w:val="24"/>
          <w:lang w:eastAsia="uk-UA"/>
        </w:rPr>
        <w:t>2499810</w:t>
      </w:r>
      <w:r w:rsidR="00132843" w:rsidRPr="003A7EA6">
        <w:rPr>
          <w:rFonts w:ascii="Times New Roman" w:eastAsia="Times New Roman" w:hAnsi="Times New Roman"/>
          <w:b/>
          <w:bCs/>
          <w:i/>
          <w:sz w:val="24"/>
          <w:szCs w:val="24"/>
          <w:lang w:eastAsia="uk-UA"/>
        </w:rPr>
        <w:t xml:space="preserve">,00 грн </w:t>
      </w:r>
      <w:r w:rsidRPr="003A7EA6">
        <w:rPr>
          <w:rFonts w:ascii="Times New Roman" w:eastAsia="Times New Roman" w:hAnsi="Times New Roman"/>
          <w:b/>
          <w:bCs/>
          <w:i/>
          <w:sz w:val="24"/>
          <w:szCs w:val="24"/>
          <w:lang w:eastAsia="uk-UA"/>
        </w:rPr>
        <w:t xml:space="preserve"> </w:t>
      </w:r>
      <w:r w:rsidR="00132843" w:rsidRPr="003A7EA6">
        <w:rPr>
          <w:rFonts w:ascii="Times New Roman" w:eastAsia="Times New Roman" w:hAnsi="Times New Roman"/>
          <w:b/>
          <w:bCs/>
          <w:i/>
          <w:sz w:val="24"/>
          <w:szCs w:val="24"/>
          <w:lang w:eastAsia="uk-UA"/>
        </w:rPr>
        <w:t>(</w:t>
      </w:r>
      <w:r w:rsidR="00D479E4">
        <w:rPr>
          <w:rFonts w:ascii="Times New Roman" w:eastAsia="Times New Roman" w:hAnsi="Times New Roman"/>
          <w:b/>
          <w:bCs/>
          <w:i/>
          <w:sz w:val="24"/>
          <w:szCs w:val="24"/>
          <w:lang w:eastAsia="uk-UA"/>
        </w:rPr>
        <w:t>два</w:t>
      </w:r>
      <w:r w:rsidR="0001148B">
        <w:rPr>
          <w:rFonts w:ascii="Times New Roman" w:eastAsia="Times New Roman" w:hAnsi="Times New Roman"/>
          <w:b/>
          <w:bCs/>
          <w:i/>
          <w:sz w:val="24"/>
          <w:szCs w:val="24"/>
          <w:lang w:eastAsia="uk-UA"/>
        </w:rPr>
        <w:t xml:space="preserve"> мільйони </w:t>
      </w:r>
      <w:r w:rsidR="00D479E4">
        <w:rPr>
          <w:rFonts w:ascii="Times New Roman" w:eastAsia="Times New Roman" w:hAnsi="Times New Roman"/>
          <w:b/>
          <w:bCs/>
          <w:i/>
          <w:sz w:val="24"/>
          <w:szCs w:val="24"/>
          <w:lang w:eastAsia="uk-UA"/>
        </w:rPr>
        <w:t>чотириста дев</w:t>
      </w:r>
      <w:r w:rsidR="00D479E4">
        <w:rPr>
          <w:rFonts w:ascii="Times New Roman" w:eastAsia="Times New Roman" w:hAnsi="Times New Roman" w:cs="Times New Roman"/>
          <w:b/>
          <w:bCs/>
          <w:i/>
          <w:sz w:val="24"/>
          <w:szCs w:val="24"/>
          <w:lang w:eastAsia="uk-UA"/>
        </w:rPr>
        <w:t>’</w:t>
      </w:r>
      <w:r w:rsidR="00D479E4">
        <w:rPr>
          <w:rFonts w:ascii="Times New Roman" w:eastAsia="Times New Roman" w:hAnsi="Times New Roman"/>
          <w:b/>
          <w:bCs/>
          <w:i/>
          <w:sz w:val="24"/>
          <w:szCs w:val="24"/>
          <w:lang w:eastAsia="uk-UA"/>
        </w:rPr>
        <w:t>яносто дев</w:t>
      </w:r>
      <w:r w:rsidR="00D479E4">
        <w:rPr>
          <w:rFonts w:ascii="Times New Roman" w:eastAsia="Times New Roman" w:hAnsi="Times New Roman" w:cs="Times New Roman"/>
          <w:b/>
          <w:bCs/>
          <w:i/>
          <w:sz w:val="24"/>
          <w:szCs w:val="24"/>
          <w:lang w:eastAsia="uk-UA"/>
        </w:rPr>
        <w:t>’</w:t>
      </w:r>
      <w:r w:rsidR="00D479E4">
        <w:rPr>
          <w:rFonts w:ascii="Times New Roman" w:eastAsia="Times New Roman" w:hAnsi="Times New Roman"/>
          <w:b/>
          <w:bCs/>
          <w:i/>
          <w:sz w:val="24"/>
          <w:szCs w:val="24"/>
          <w:lang w:eastAsia="uk-UA"/>
        </w:rPr>
        <w:t xml:space="preserve">ять </w:t>
      </w:r>
      <w:r w:rsidR="0001148B">
        <w:rPr>
          <w:rFonts w:ascii="Times New Roman" w:eastAsia="Times New Roman" w:hAnsi="Times New Roman"/>
          <w:b/>
          <w:bCs/>
          <w:i/>
          <w:sz w:val="24"/>
          <w:szCs w:val="24"/>
          <w:lang w:eastAsia="uk-UA"/>
        </w:rPr>
        <w:t xml:space="preserve">тисяч </w:t>
      </w:r>
      <w:r w:rsidR="005808A8">
        <w:rPr>
          <w:rFonts w:ascii="Times New Roman" w:eastAsia="Times New Roman" w:hAnsi="Times New Roman"/>
          <w:b/>
          <w:bCs/>
          <w:i/>
          <w:sz w:val="24"/>
          <w:szCs w:val="24"/>
          <w:lang w:eastAsia="uk-UA"/>
        </w:rPr>
        <w:t xml:space="preserve"> </w:t>
      </w:r>
      <w:r w:rsidR="00D479E4">
        <w:rPr>
          <w:rFonts w:ascii="Times New Roman" w:eastAsia="Times New Roman" w:hAnsi="Times New Roman"/>
          <w:b/>
          <w:bCs/>
          <w:i/>
          <w:sz w:val="24"/>
          <w:szCs w:val="24"/>
          <w:lang w:eastAsia="uk-UA"/>
        </w:rPr>
        <w:t>вісімсот десять</w:t>
      </w:r>
      <w:r w:rsidR="0001148B">
        <w:rPr>
          <w:rFonts w:ascii="Times New Roman" w:eastAsia="Times New Roman" w:hAnsi="Times New Roman"/>
          <w:b/>
          <w:bCs/>
          <w:i/>
          <w:sz w:val="24"/>
          <w:szCs w:val="24"/>
          <w:lang w:eastAsia="uk-UA"/>
        </w:rPr>
        <w:t xml:space="preserve"> грив</w:t>
      </w:r>
      <w:r w:rsidR="00D479E4">
        <w:rPr>
          <w:rFonts w:ascii="Times New Roman" w:eastAsia="Times New Roman" w:hAnsi="Times New Roman"/>
          <w:b/>
          <w:bCs/>
          <w:i/>
          <w:sz w:val="24"/>
          <w:szCs w:val="24"/>
          <w:lang w:eastAsia="uk-UA"/>
        </w:rPr>
        <w:t>ен</w:t>
      </w:r>
      <w:r w:rsidR="00132843" w:rsidRPr="00132843">
        <w:rPr>
          <w:rFonts w:ascii="Times New Roman" w:eastAsia="Times New Roman" w:hAnsi="Times New Roman"/>
          <w:b/>
          <w:bCs/>
          <w:i/>
          <w:sz w:val="24"/>
          <w:szCs w:val="24"/>
          <w:lang w:eastAsia="uk-UA"/>
        </w:rPr>
        <w:t>ь 00 копійок)</w:t>
      </w:r>
    </w:p>
    <w:p w14:paraId="793F327A" w14:textId="77777777" w:rsidR="0001148B" w:rsidRDefault="002B72AC" w:rsidP="002B72AC">
      <w:pPr>
        <w:spacing w:after="120" w:line="240" w:lineRule="auto"/>
        <w:jc w:val="both"/>
        <w:rPr>
          <w:rFonts w:ascii="Times New Roman" w:hAnsi="Times New Roman"/>
          <w:b/>
          <w:sz w:val="24"/>
          <w:szCs w:val="24"/>
        </w:rPr>
      </w:pPr>
      <w:r w:rsidRPr="00132843">
        <w:rPr>
          <w:rFonts w:ascii="Times New Roman" w:hAnsi="Times New Roman"/>
          <w:b/>
          <w:sz w:val="24"/>
          <w:szCs w:val="24"/>
        </w:rPr>
        <w:t>Обґрунтування технічних та якісних характеристик предмета закупівлі.</w:t>
      </w:r>
    </w:p>
    <w:p w14:paraId="14A58F76" w14:textId="648D38B6" w:rsidR="002B72AC" w:rsidRPr="0001148B" w:rsidRDefault="002B72AC" w:rsidP="002B72AC">
      <w:pPr>
        <w:spacing w:after="120" w:line="240" w:lineRule="auto"/>
        <w:jc w:val="both"/>
        <w:rPr>
          <w:rFonts w:ascii="Times New Roman" w:hAnsi="Times New Roman"/>
          <w:b/>
          <w:i/>
          <w:sz w:val="24"/>
          <w:szCs w:val="24"/>
          <w:u w:val="single"/>
        </w:rPr>
      </w:pPr>
      <w:r w:rsidRPr="00132843">
        <w:rPr>
          <w:rFonts w:ascii="Times New Roman" w:hAnsi="Times New Roman"/>
          <w:b/>
          <w:sz w:val="24"/>
          <w:szCs w:val="24"/>
        </w:rPr>
        <w:t xml:space="preserve"> </w:t>
      </w:r>
      <w:r w:rsidRPr="0001148B">
        <w:rPr>
          <w:rFonts w:ascii="Times New Roman" w:hAnsi="Times New Roman"/>
          <w:b/>
          <w:i/>
          <w:sz w:val="24"/>
          <w:szCs w:val="24"/>
          <w:u w:val="single"/>
        </w:rPr>
        <w:t xml:space="preserve">Термін постачання —по </w:t>
      </w:r>
      <w:r w:rsidR="00132843" w:rsidRPr="0001148B">
        <w:rPr>
          <w:rFonts w:ascii="Times New Roman" w:hAnsi="Times New Roman"/>
          <w:b/>
          <w:i/>
          <w:sz w:val="24"/>
          <w:szCs w:val="24"/>
          <w:u w:val="single"/>
        </w:rPr>
        <w:t>31.</w:t>
      </w:r>
      <w:r w:rsidR="00D479E4">
        <w:rPr>
          <w:rFonts w:ascii="Times New Roman" w:hAnsi="Times New Roman"/>
          <w:b/>
          <w:i/>
          <w:sz w:val="24"/>
          <w:szCs w:val="24"/>
          <w:u w:val="single"/>
        </w:rPr>
        <w:t>12</w:t>
      </w:r>
      <w:r w:rsidR="00132843" w:rsidRPr="0001148B">
        <w:rPr>
          <w:rFonts w:ascii="Times New Roman" w:hAnsi="Times New Roman"/>
          <w:b/>
          <w:i/>
          <w:sz w:val="24"/>
          <w:szCs w:val="24"/>
          <w:u w:val="single"/>
        </w:rPr>
        <w:t>.</w:t>
      </w:r>
      <w:r w:rsidRPr="0001148B">
        <w:rPr>
          <w:rFonts w:ascii="Times New Roman" w:hAnsi="Times New Roman"/>
          <w:b/>
          <w:i/>
          <w:sz w:val="24"/>
          <w:szCs w:val="24"/>
          <w:u w:val="single"/>
        </w:rPr>
        <w:t>202</w:t>
      </w:r>
      <w:r w:rsidR="00132843" w:rsidRPr="0001148B">
        <w:rPr>
          <w:rFonts w:ascii="Times New Roman" w:hAnsi="Times New Roman"/>
          <w:b/>
          <w:i/>
          <w:sz w:val="24"/>
          <w:szCs w:val="24"/>
          <w:u w:val="single"/>
        </w:rPr>
        <w:t>3</w:t>
      </w:r>
      <w:r w:rsidRPr="0001148B">
        <w:rPr>
          <w:rFonts w:ascii="Times New Roman" w:hAnsi="Times New Roman"/>
          <w:b/>
          <w:i/>
          <w:sz w:val="24"/>
          <w:szCs w:val="24"/>
          <w:u w:val="single"/>
        </w:rPr>
        <w:t xml:space="preserve">р. </w:t>
      </w:r>
    </w:p>
    <w:p w14:paraId="2E7D6EF9" w14:textId="3AECCABB" w:rsidR="002B72AC" w:rsidRPr="00132843" w:rsidRDefault="002B72AC" w:rsidP="002B72AC">
      <w:pPr>
        <w:spacing w:line="240" w:lineRule="auto"/>
        <w:jc w:val="both"/>
        <w:rPr>
          <w:rFonts w:ascii="Times New Roman" w:hAnsi="Times New Roman"/>
          <w:sz w:val="24"/>
          <w:szCs w:val="24"/>
        </w:rPr>
      </w:pPr>
      <w:r w:rsidRPr="00132843">
        <w:rPr>
          <w:rFonts w:ascii="Times New Roman" w:hAnsi="Times New Roman"/>
          <w:sz w:val="24"/>
          <w:szCs w:val="24"/>
        </w:rPr>
        <w:t xml:space="preserve">Якісні та технічні характеристики заявленої кількості </w:t>
      </w:r>
      <w:r w:rsidR="0001148B" w:rsidRPr="0001148B">
        <w:rPr>
          <w:rFonts w:ascii="Times New Roman" w:hAnsi="Times New Roman" w:cs="Times New Roman"/>
          <w:sz w:val="24"/>
          <w:szCs w:val="24"/>
        </w:rPr>
        <w:t>деревина дров`яна промислового використання</w:t>
      </w:r>
      <w:r w:rsidR="0001148B" w:rsidRPr="000D756C">
        <w:rPr>
          <w:rFonts w:ascii="Times New Roman" w:hAnsi="Times New Roman" w:cs="Times New Roman"/>
          <w:b/>
          <w:i/>
          <w:sz w:val="24"/>
          <w:szCs w:val="24"/>
        </w:rPr>
        <w:t xml:space="preserve"> </w:t>
      </w:r>
      <w:r w:rsidRPr="00132843">
        <w:rPr>
          <w:rFonts w:ascii="Times New Roman" w:hAnsi="Times New Roman"/>
          <w:sz w:val="24"/>
          <w:szCs w:val="24"/>
        </w:rPr>
        <w:t xml:space="preserve">визначені з урахуванням реальних потреб </w:t>
      </w:r>
      <w:r w:rsidR="00132843">
        <w:rPr>
          <w:rFonts w:ascii="Times New Roman" w:hAnsi="Times New Roman"/>
          <w:sz w:val="24"/>
          <w:szCs w:val="24"/>
        </w:rPr>
        <w:t>закладів освіти Сторожинецької міської ради</w:t>
      </w:r>
      <w:r w:rsidRPr="00132843">
        <w:rPr>
          <w:rFonts w:ascii="Times New Roman" w:hAnsi="Times New Roman"/>
          <w:sz w:val="24"/>
          <w:szCs w:val="24"/>
        </w:rPr>
        <w:t xml:space="preserve"> та оптимального співвідношення ціни та якості. </w:t>
      </w:r>
    </w:p>
    <w:p w14:paraId="49113620" w14:textId="77777777" w:rsidR="0001148B" w:rsidRPr="000D756C" w:rsidRDefault="002B72AC" w:rsidP="0001148B">
      <w:pPr>
        <w:spacing w:line="240" w:lineRule="auto"/>
        <w:rPr>
          <w:rFonts w:ascii="Times New Roman" w:hAnsi="Times New Roman" w:cs="Times New Roman"/>
          <w:b/>
          <w:i/>
          <w:color w:val="000000"/>
          <w:sz w:val="24"/>
          <w:szCs w:val="24"/>
          <w:u w:val="single"/>
        </w:rPr>
      </w:pPr>
      <w:r w:rsidRPr="00132843">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r w:rsidR="00132843">
        <w:rPr>
          <w:rFonts w:ascii="Times New Roman" w:hAnsi="Times New Roman"/>
          <w:sz w:val="24"/>
          <w:szCs w:val="24"/>
        </w:rPr>
        <w:t xml:space="preserve"> </w:t>
      </w:r>
      <w:r w:rsidR="0001148B" w:rsidRPr="000D756C">
        <w:rPr>
          <w:rFonts w:ascii="Times New Roman" w:hAnsi="Times New Roman" w:cs="Times New Roman"/>
          <w:b/>
          <w:i/>
          <w:color w:val="000000"/>
          <w:sz w:val="24"/>
          <w:szCs w:val="24"/>
        </w:rPr>
        <w:t>ДК-021:2015:03410000-7 «Деревина»</w:t>
      </w:r>
      <w:r w:rsidR="0001148B">
        <w:rPr>
          <w:rFonts w:ascii="Times New Roman" w:hAnsi="Times New Roman" w:cs="Times New Roman"/>
          <w:b/>
          <w:i/>
          <w:color w:val="000000"/>
          <w:sz w:val="24"/>
          <w:szCs w:val="24"/>
        </w:rPr>
        <w:t>.</w:t>
      </w:r>
    </w:p>
    <w:p w14:paraId="394E1BFE" w14:textId="4CF4092F" w:rsidR="00FF13CF" w:rsidRDefault="00FF13CF" w:rsidP="0001148B">
      <w:pPr>
        <w:tabs>
          <w:tab w:val="left" w:pos="0"/>
          <w:tab w:val="right" w:pos="9639"/>
        </w:tabs>
        <w:rPr>
          <w:rFonts w:ascii="Times New Roman" w:hAnsi="Times New Roman" w:cs="Times New Roman"/>
          <w:bCs/>
          <w:sz w:val="24"/>
          <w:szCs w:val="24"/>
        </w:rPr>
      </w:pPr>
    </w:p>
    <w:p w14:paraId="2EA78F8E" w14:textId="77777777" w:rsidR="0001148B" w:rsidRPr="00C6407A" w:rsidRDefault="0001148B" w:rsidP="0001148B">
      <w:pPr>
        <w:shd w:val="clear" w:color="auto" w:fill="FFFFFF"/>
        <w:spacing w:after="0" w:line="240" w:lineRule="auto"/>
        <w:ind w:firstLine="709"/>
        <w:rPr>
          <w:rFonts w:ascii="Times New Roman" w:hAnsi="Times New Roman" w:cs="Times New Roman"/>
          <w:b/>
          <w:i/>
          <w:u w:val="single"/>
        </w:rPr>
      </w:pPr>
      <w:r w:rsidRPr="00C6407A">
        <w:rPr>
          <w:rFonts w:ascii="Times New Roman" w:hAnsi="Times New Roman" w:cs="Times New Roman"/>
          <w:i/>
        </w:rPr>
        <w:t xml:space="preserve">1. </w:t>
      </w:r>
      <w:r w:rsidRPr="00C6407A">
        <w:rPr>
          <w:rFonts w:ascii="Times New Roman" w:hAnsi="Times New Roman" w:cs="Times New Roman"/>
          <w:b/>
          <w:i/>
          <w:u w:val="single"/>
        </w:rPr>
        <w:t>Кількість:</w:t>
      </w:r>
    </w:p>
    <w:p w14:paraId="6D3AF88D" w14:textId="77777777" w:rsidR="0001148B" w:rsidRPr="00C6407A" w:rsidRDefault="0001148B" w:rsidP="0001148B">
      <w:pPr>
        <w:shd w:val="clear" w:color="auto" w:fill="FFFFFF"/>
        <w:spacing w:after="0" w:line="240" w:lineRule="auto"/>
        <w:rPr>
          <w:rFonts w:ascii="Times New Roman" w:hAnsi="Times New Roman" w:cs="Times New Roman"/>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6124"/>
        <w:gridCol w:w="1671"/>
        <w:gridCol w:w="1284"/>
      </w:tblGrid>
      <w:tr w:rsidR="00D479E4" w:rsidRPr="00C6407A" w14:paraId="174DCB93" w14:textId="77777777" w:rsidTr="00FB129D">
        <w:trPr>
          <w:trHeight w:val="474"/>
          <w:jc w:val="center"/>
        </w:trPr>
        <w:tc>
          <w:tcPr>
            <w:tcW w:w="392" w:type="dxa"/>
            <w:shd w:val="clear" w:color="auto" w:fill="FFFFFF"/>
          </w:tcPr>
          <w:p w14:paraId="18C5951B" w14:textId="77777777" w:rsidR="00D479E4" w:rsidRPr="00C6407A" w:rsidRDefault="00D479E4" w:rsidP="00FB129D">
            <w:pPr>
              <w:shd w:val="clear" w:color="auto" w:fill="FFFFFF"/>
              <w:spacing w:after="0" w:line="240" w:lineRule="auto"/>
              <w:rPr>
                <w:rFonts w:ascii="Times New Roman" w:hAnsi="Times New Roman" w:cs="Times New Roman"/>
                <w:b/>
              </w:rPr>
            </w:pPr>
            <w:r w:rsidRPr="00C6407A">
              <w:rPr>
                <w:rFonts w:ascii="Times New Roman" w:hAnsi="Times New Roman" w:cs="Times New Roman"/>
                <w:b/>
              </w:rPr>
              <w:t>№</w:t>
            </w:r>
          </w:p>
        </w:tc>
        <w:tc>
          <w:tcPr>
            <w:tcW w:w="6124" w:type="dxa"/>
            <w:shd w:val="clear" w:color="auto" w:fill="FFFFFF"/>
          </w:tcPr>
          <w:p w14:paraId="6EF5F15E" w14:textId="77777777" w:rsidR="00D479E4" w:rsidRPr="00C6407A" w:rsidRDefault="00D479E4" w:rsidP="00FB129D">
            <w:pPr>
              <w:shd w:val="clear" w:color="auto" w:fill="FFFFFF"/>
              <w:spacing w:after="0" w:line="240" w:lineRule="auto"/>
              <w:rPr>
                <w:rFonts w:ascii="Times New Roman" w:hAnsi="Times New Roman" w:cs="Times New Roman"/>
                <w:b/>
              </w:rPr>
            </w:pPr>
            <w:r w:rsidRPr="00C6407A">
              <w:rPr>
                <w:rFonts w:ascii="Times New Roman" w:hAnsi="Times New Roman" w:cs="Times New Roman"/>
                <w:b/>
              </w:rPr>
              <w:t>Найменування</w:t>
            </w:r>
          </w:p>
          <w:p w14:paraId="6C3984B4" w14:textId="77777777" w:rsidR="00D479E4" w:rsidRPr="00C6407A" w:rsidRDefault="00D479E4" w:rsidP="00FB129D">
            <w:pPr>
              <w:shd w:val="clear" w:color="auto" w:fill="FFFFFF"/>
              <w:spacing w:after="0" w:line="240" w:lineRule="auto"/>
              <w:rPr>
                <w:rFonts w:ascii="Times New Roman" w:hAnsi="Times New Roman" w:cs="Times New Roman"/>
                <w:b/>
                <w:highlight w:val="green"/>
              </w:rPr>
            </w:pPr>
            <w:r w:rsidRPr="00C6407A">
              <w:rPr>
                <w:rFonts w:ascii="Times New Roman" w:hAnsi="Times New Roman" w:cs="Times New Roman"/>
                <w:b/>
              </w:rPr>
              <w:t>Товару</w:t>
            </w:r>
          </w:p>
        </w:tc>
        <w:tc>
          <w:tcPr>
            <w:tcW w:w="1671" w:type="dxa"/>
            <w:shd w:val="clear" w:color="auto" w:fill="FFFFFF"/>
          </w:tcPr>
          <w:p w14:paraId="75A4DA69" w14:textId="77777777" w:rsidR="00D479E4" w:rsidRPr="00C6407A" w:rsidRDefault="00D479E4" w:rsidP="00FB129D">
            <w:pPr>
              <w:shd w:val="clear" w:color="auto" w:fill="FFFFFF"/>
              <w:spacing w:after="0" w:line="240" w:lineRule="auto"/>
              <w:rPr>
                <w:rFonts w:ascii="Times New Roman" w:hAnsi="Times New Roman" w:cs="Times New Roman"/>
                <w:b/>
              </w:rPr>
            </w:pPr>
            <w:r w:rsidRPr="00C6407A">
              <w:rPr>
                <w:rFonts w:ascii="Times New Roman" w:hAnsi="Times New Roman" w:cs="Times New Roman"/>
                <w:b/>
              </w:rPr>
              <w:t>Одиниця виміру</w:t>
            </w:r>
          </w:p>
          <w:p w14:paraId="505BD313" w14:textId="77777777" w:rsidR="00D479E4" w:rsidRPr="00C6407A" w:rsidRDefault="00D479E4" w:rsidP="00FB129D">
            <w:pPr>
              <w:shd w:val="clear" w:color="auto" w:fill="FFFFFF"/>
              <w:spacing w:after="0" w:line="240" w:lineRule="auto"/>
              <w:rPr>
                <w:rFonts w:ascii="Times New Roman" w:hAnsi="Times New Roman" w:cs="Times New Roman"/>
                <w:b/>
                <w:highlight w:val="green"/>
              </w:rPr>
            </w:pPr>
          </w:p>
        </w:tc>
        <w:tc>
          <w:tcPr>
            <w:tcW w:w="1284" w:type="dxa"/>
            <w:shd w:val="clear" w:color="auto" w:fill="FFFFFF"/>
          </w:tcPr>
          <w:p w14:paraId="6DBD4D27" w14:textId="77777777" w:rsidR="00D479E4" w:rsidRPr="00C6407A" w:rsidRDefault="00D479E4" w:rsidP="00FB129D">
            <w:pPr>
              <w:shd w:val="clear" w:color="auto" w:fill="FFFFFF"/>
              <w:spacing w:after="0" w:line="240" w:lineRule="auto"/>
              <w:rPr>
                <w:rFonts w:ascii="Times New Roman" w:hAnsi="Times New Roman" w:cs="Times New Roman"/>
                <w:b/>
              </w:rPr>
            </w:pPr>
            <w:r w:rsidRPr="00C6407A">
              <w:rPr>
                <w:rFonts w:ascii="Times New Roman" w:hAnsi="Times New Roman" w:cs="Times New Roman"/>
                <w:b/>
              </w:rPr>
              <w:t>Кількість</w:t>
            </w:r>
          </w:p>
          <w:p w14:paraId="1245B56D" w14:textId="77777777" w:rsidR="00D479E4" w:rsidRPr="00C6407A" w:rsidRDefault="00D479E4" w:rsidP="00FB129D">
            <w:pPr>
              <w:shd w:val="clear" w:color="auto" w:fill="FFFFFF"/>
              <w:spacing w:after="0" w:line="240" w:lineRule="auto"/>
              <w:rPr>
                <w:rFonts w:ascii="Times New Roman" w:hAnsi="Times New Roman" w:cs="Times New Roman"/>
                <w:b/>
                <w:highlight w:val="green"/>
              </w:rPr>
            </w:pPr>
          </w:p>
        </w:tc>
      </w:tr>
      <w:tr w:rsidR="00D479E4" w:rsidRPr="00C6407A" w14:paraId="64AD36B9" w14:textId="77777777" w:rsidTr="00FB129D">
        <w:trPr>
          <w:trHeight w:val="197"/>
          <w:jc w:val="center"/>
        </w:trPr>
        <w:tc>
          <w:tcPr>
            <w:tcW w:w="392" w:type="dxa"/>
            <w:shd w:val="clear" w:color="auto" w:fill="FFFFFF"/>
            <w:vAlign w:val="center"/>
          </w:tcPr>
          <w:p w14:paraId="1E8789FD" w14:textId="77777777" w:rsidR="00D479E4" w:rsidRPr="00C6407A" w:rsidRDefault="00D479E4" w:rsidP="00FB129D">
            <w:pPr>
              <w:pStyle w:val="a9"/>
              <w:spacing w:before="0" w:beforeAutospacing="0" w:after="0" w:afterAutospacing="0"/>
              <w:rPr>
                <w:sz w:val="22"/>
                <w:szCs w:val="22"/>
              </w:rPr>
            </w:pPr>
            <w:r w:rsidRPr="00C6407A">
              <w:rPr>
                <w:sz w:val="22"/>
                <w:szCs w:val="22"/>
              </w:rPr>
              <w:t>1</w:t>
            </w:r>
          </w:p>
        </w:tc>
        <w:tc>
          <w:tcPr>
            <w:tcW w:w="6124" w:type="dxa"/>
            <w:shd w:val="clear" w:color="auto" w:fill="FFFFFF"/>
            <w:vAlign w:val="center"/>
          </w:tcPr>
          <w:p w14:paraId="50C5829B" w14:textId="77777777" w:rsidR="00D479E4" w:rsidRPr="00C6407A" w:rsidRDefault="00D479E4" w:rsidP="00FB129D">
            <w:pPr>
              <w:spacing w:after="0" w:line="240" w:lineRule="auto"/>
              <w:rPr>
                <w:rFonts w:ascii="Times New Roman" w:hAnsi="Times New Roman" w:cs="Times New Roman"/>
                <w:b/>
                <w:i/>
                <w:vertAlign w:val="superscript"/>
              </w:rPr>
            </w:pPr>
            <w:r w:rsidRPr="00C6407A">
              <w:rPr>
                <w:rFonts w:ascii="Times New Roman" w:hAnsi="Times New Roman" w:cs="Times New Roman"/>
                <w:b/>
                <w:i/>
              </w:rPr>
              <w:t>Деревина дров'яна промислового використання, твердолистян</w:t>
            </w:r>
            <w:r>
              <w:rPr>
                <w:rFonts w:ascii="Times New Roman" w:hAnsi="Times New Roman" w:cs="Times New Roman"/>
                <w:b/>
                <w:i/>
              </w:rPr>
              <w:t xml:space="preserve">а </w:t>
            </w:r>
            <w:r w:rsidRPr="00C6407A">
              <w:rPr>
                <w:rFonts w:ascii="Times New Roman" w:hAnsi="Times New Roman" w:cs="Times New Roman"/>
                <w:b/>
                <w:i/>
              </w:rPr>
              <w:t xml:space="preserve"> (дуб , бук, ясен, клен, береза, граб в’яз </w:t>
            </w:r>
            <w:r w:rsidRPr="00C6407A">
              <w:rPr>
                <w:rFonts w:ascii="Times New Roman" w:hAnsi="Times New Roman" w:cs="Times New Roman"/>
                <w:b/>
                <w:i/>
              </w:rPr>
              <w:lastRenderedPageBreak/>
              <w:t>модрина акація)</w:t>
            </w:r>
            <w:r w:rsidRPr="00C6407A">
              <w:rPr>
                <w:rFonts w:ascii="Times New Roman" w:hAnsi="Times New Roman" w:cs="Times New Roman"/>
                <w:b/>
                <w:i/>
                <w:vertAlign w:val="superscript"/>
              </w:rPr>
              <w:t>*</w:t>
            </w:r>
          </w:p>
        </w:tc>
        <w:tc>
          <w:tcPr>
            <w:tcW w:w="1671" w:type="dxa"/>
            <w:shd w:val="clear" w:color="auto" w:fill="FFFFFF"/>
            <w:vAlign w:val="center"/>
          </w:tcPr>
          <w:p w14:paraId="44304A07" w14:textId="77777777" w:rsidR="00D479E4" w:rsidRPr="00553509" w:rsidRDefault="00D479E4" w:rsidP="00FB129D">
            <w:pPr>
              <w:spacing w:after="0" w:line="240" w:lineRule="auto"/>
              <w:rPr>
                <w:rFonts w:ascii="Times New Roman" w:hAnsi="Times New Roman" w:cs="Times New Roman"/>
                <w:b/>
                <w:i/>
              </w:rPr>
            </w:pPr>
            <w:r w:rsidRPr="00553509">
              <w:rPr>
                <w:rFonts w:ascii="Times New Roman" w:hAnsi="Times New Roman" w:cs="Times New Roman"/>
                <w:b/>
                <w:i/>
              </w:rPr>
              <w:lastRenderedPageBreak/>
              <w:t>м. куб.</w:t>
            </w:r>
          </w:p>
        </w:tc>
        <w:tc>
          <w:tcPr>
            <w:tcW w:w="1284" w:type="dxa"/>
            <w:shd w:val="clear" w:color="auto" w:fill="FFFFFF"/>
            <w:vAlign w:val="center"/>
          </w:tcPr>
          <w:p w14:paraId="0B94C098" w14:textId="77777777" w:rsidR="00D479E4" w:rsidRPr="00F978A0" w:rsidRDefault="00D479E4" w:rsidP="00FB129D">
            <w:pPr>
              <w:pStyle w:val="a9"/>
              <w:spacing w:before="0" w:beforeAutospacing="0" w:after="0" w:afterAutospacing="0"/>
              <w:rPr>
                <w:b/>
                <w:i/>
                <w:color w:val="000000" w:themeColor="text1"/>
                <w:sz w:val="22"/>
                <w:szCs w:val="22"/>
              </w:rPr>
            </w:pPr>
            <w:r w:rsidRPr="00F978A0">
              <w:rPr>
                <w:b/>
                <w:i/>
                <w:color w:val="000000" w:themeColor="text1"/>
                <w:sz w:val="22"/>
                <w:szCs w:val="22"/>
              </w:rPr>
              <w:t>1046</w:t>
            </w:r>
          </w:p>
        </w:tc>
      </w:tr>
      <w:tr w:rsidR="00D479E4" w:rsidRPr="00C6407A" w14:paraId="62A629C0" w14:textId="77777777" w:rsidTr="00FB129D">
        <w:trPr>
          <w:trHeight w:val="197"/>
          <w:jc w:val="center"/>
        </w:trPr>
        <w:tc>
          <w:tcPr>
            <w:tcW w:w="392" w:type="dxa"/>
            <w:shd w:val="clear" w:color="auto" w:fill="FFFFFF"/>
            <w:vAlign w:val="center"/>
          </w:tcPr>
          <w:p w14:paraId="64193730" w14:textId="77777777" w:rsidR="00D479E4" w:rsidRPr="00C6407A" w:rsidRDefault="00D479E4" w:rsidP="00FB129D">
            <w:pPr>
              <w:pStyle w:val="a9"/>
              <w:spacing w:before="0" w:beforeAutospacing="0" w:after="0" w:afterAutospacing="0"/>
              <w:rPr>
                <w:sz w:val="22"/>
                <w:szCs w:val="22"/>
              </w:rPr>
            </w:pPr>
            <w:r w:rsidRPr="00C6407A">
              <w:rPr>
                <w:sz w:val="22"/>
                <w:szCs w:val="22"/>
              </w:rPr>
              <w:lastRenderedPageBreak/>
              <w:t>2</w:t>
            </w:r>
          </w:p>
        </w:tc>
        <w:tc>
          <w:tcPr>
            <w:tcW w:w="6124" w:type="dxa"/>
            <w:shd w:val="clear" w:color="auto" w:fill="FFFFFF"/>
            <w:vAlign w:val="center"/>
          </w:tcPr>
          <w:p w14:paraId="3667206D" w14:textId="7A4BB349" w:rsidR="00D479E4" w:rsidRPr="003A0361" w:rsidRDefault="00D479E4" w:rsidP="00DB6B3E">
            <w:pPr>
              <w:spacing w:after="0" w:line="240" w:lineRule="auto"/>
              <w:rPr>
                <w:rFonts w:ascii="Times New Roman" w:hAnsi="Times New Roman" w:cs="Times New Roman"/>
                <w:b/>
                <w:i/>
              </w:rPr>
            </w:pPr>
            <w:r w:rsidRPr="00C6407A">
              <w:rPr>
                <w:rFonts w:ascii="Times New Roman" w:hAnsi="Times New Roman" w:cs="Times New Roman"/>
                <w:b/>
                <w:i/>
              </w:rPr>
              <w:t>Деревина дров'яна  промислового використання ,</w:t>
            </w:r>
            <w:r>
              <w:rPr>
                <w:rFonts w:ascii="Times New Roman" w:hAnsi="Times New Roman" w:cs="Times New Roman"/>
                <w:b/>
                <w:i/>
              </w:rPr>
              <w:t xml:space="preserve"> </w:t>
            </w:r>
            <w:r w:rsidR="00DB6B3E">
              <w:rPr>
                <w:rFonts w:ascii="Times New Roman" w:hAnsi="Times New Roman" w:cs="Times New Roman"/>
                <w:b/>
                <w:i/>
              </w:rPr>
              <w:t xml:space="preserve">хвойної </w:t>
            </w:r>
            <w:r>
              <w:rPr>
                <w:rFonts w:ascii="Times New Roman" w:hAnsi="Times New Roman" w:cs="Times New Roman"/>
                <w:b/>
                <w:i/>
              </w:rPr>
              <w:t xml:space="preserve"> породи </w:t>
            </w:r>
            <w:r w:rsidRPr="00C6407A">
              <w:rPr>
                <w:rFonts w:ascii="Times New Roman" w:hAnsi="Times New Roman" w:cs="Times New Roman"/>
                <w:b/>
                <w:i/>
              </w:rPr>
              <w:t>(ялина , ялиця, сосна )</w:t>
            </w:r>
          </w:p>
        </w:tc>
        <w:tc>
          <w:tcPr>
            <w:tcW w:w="1671" w:type="dxa"/>
            <w:shd w:val="clear" w:color="auto" w:fill="FFFFFF"/>
            <w:vAlign w:val="center"/>
          </w:tcPr>
          <w:p w14:paraId="2D53D655" w14:textId="77777777" w:rsidR="00D479E4" w:rsidRPr="00553509" w:rsidRDefault="00D479E4" w:rsidP="00FB129D">
            <w:pPr>
              <w:spacing w:after="0" w:line="240" w:lineRule="auto"/>
              <w:rPr>
                <w:rFonts w:ascii="Times New Roman" w:hAnsi="Times New Roman" w:cs="Times New Roman"/>
                <w:b/>
                <w:i/>
              </w:rPr>
            </w:pPr>
            <w:r w:rsidRPr="00553509">
              <w:rPr>
                <w:rFonts w:ascii="Times New Roman" w:hAnsi="Times New Roman" w:cs="Times New Roman"/>
                <w:b/>
                <w:i/>
              </w:rPr>
              <w:t>м. куб.</w:t>
            </w:r>
          </w:p>
        </w:tc>
        <w:tc>
          <w:tcPr>
            <w:tcW w:w="1284" w:type="dxa"/>
            <w:shd w:val="clear" w:color="auto" w:fill="FFFFFF"/>
            <w:vAlign w:val="center"/>
          </w:tcPr>
          <w:p w14:paraId="04524177" w14:textId="77777777" w:rsidR="00D479E4" w:rsidRPr="00F978A0" w:rsidRDefault="00D479E4" w:rsidP="00FB129D">
            <w:pPr>
              <w:pStyle w:val="a9"/>
              <w:spacing w:before="0" w:beforeAutospacing="0" w:after="0" w:afterAutospacing="0"/>
              <w:rPr>
                <w:b/>
                <w:i/>
                <w:color w:val="000000" w:themeColor="text1"/>
                <w:sz w:val="22"/>
                <w:szCs w:val="22"/>
              </w:rPr>
            </w:pPr>
            <w:r w:rsidRPr="00F978A0">
              <w:rPr>
                <w:b/>
                <w:i/>
                <w:color w:val="000000" w:themeColor="text1"/>
                <w:sz w:val="22"/>
                <w:szCs w:val="22"/>
              </w:rPr>
              <w:t>423</w:t>
            </w:r>
          </w:p>
        </w:tc>
      </w:tr>
    </w:tbl>
    <w:p w14:paraId="1B9C9B72" w14:textId="77777777" w:rsidR="00D479E4" w:rsidRPr="00C6407A" w:rsidRDefault="00D479E4" w:rsidP="00D479E4">
      <w:pPr>
        <w:shd w:val="clear" w:color="auto" w:fill="FFFFFF"/>
        <w:spacing w:after="0" w:line="240" w:lineRule="auto"/>
        <w:rPr>
          <w:rFonts w:ascii="Times New Roman" w:hAnsi="Times New Roman" w:cs="Times New Roman"/>
          <w:i/>
        </w:rPr>
      </w:pPr>
      <w:r w:rsidRPr="00C6407A">
        <w:rPr>
          <w:rFonts w:ascii="Times New Roman" w:hAnsi="Times New Roman" w:cs="Times New Roman"/>
          <w:i/>
        </w:rPr>
        <w:t>* деревина може зазначатись переліком порід</w:t>
      </w:r>
    </w:p>
    <w:p w14:paraId="62041F15" w14:textId="77777777" w:rsidR="00D479E4"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2. Продукція лісозаготівлі (деревина дров'яна промислового використ</w:t>
      </w:r>
      <w:r>
        <w:rPr>
          <w:rFonts w:ascii="Times New Roman" w:hAnsi="Times New Roman" w:cs="Times New Roman"/>
          <w:i/>
        </w:rPr>
        <w:t>ання) повинна  відповідати діючому ТУУ-00994207-005:2018.</w:t>
      </w:r>
    </w:p>
    <w:p w14:paraId="53294B15" w14:textId="77777777" w:rsidR="00D479E4" w:rsidRPr="00C6407A" w:rsidRDefault="00D479E4" w:rsidP="00D479E4">
      <w:pPr>
        <w:spacing w:after="0" w:line="240" w:lineRule="auto"/>
        <w:ind w:right="57" w:firstLine="709"/>
        <w:rPr>
          <w:rFonts w:ascii="Times New Roman" w:hAnsi="Times New Roman" w:cs="Times New Roman"/>
          <w:i/>
        </w:rPr>
      </w:pPr>
      <w:r>
        <w:rPr>
          <w:rFonts w:ascii="Times New Roman" w:hAnsi="Times New Roman" w:cs="Times New Roman"/>
          <w:i/>
        </w:rPr>
        <w:t>-</w:t>
      </w:r>
      <w:r w:rsidRPr="00C6407A">
        <w:rPr>
          <w:rFonts w:ascii="Times New Roman" w:hAnsi="Times New Roman" w:cs="Times New Roman"/>
          <w:i/>
        </w:rPr>
        <w:t xml:space="preserve">розмір дров по довжині 2-4 м  та в діаметрі від 5 см і більше.  </w:t>
      </w:r>
    </w:p>
    <w:p w14:paraId="72325864" w14:textId="77777777" w:rsidR="00D479E4" w:rsidRPr="00C6407A"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-дрова повинні бути очищенні від сучків і гілок, висота сучків, що залишається не повинна перевищувати 30 мм.</w:t>
      </w:r>
    </w:p>
    <w:p w14:paraId="1075E686" w14:textId="77777777" w:rsidR="00D479E4" w:rsidRPr="00C6407A"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 xml:space="preserve">-дрова можуть бути як в корі, так і без кори. </w:t>
      </w:r>
    </w:p>
    <w:p w14:paraId="16194F44" w14:textId="77777777" w:rsidR="00D479E4" w:rsidRPr="00C6407A"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-дрова не повинні бути трухлявими без гнилі .</w:t>
      </w:r>
    </w:p>
    <w:p w14:paraId="64029A19" w14:textId="77777777" w:rsidR="00D479E4" w:rsidRPr="00C6407A" w:rsidRDefault="00D479E4" w:rsidP="00D479E4">
      <w:pPr>
        <w:spacing w:after="0" w:line="240" w:lineRule="auto"/>
        <w:ind w:right="57" w:firstLine="709"/>
        <w:rPr>
          <w:rFonts w:ascii="Times New Roman" w:hAnsi="Times New Roman" w:cs="Times New Roman"/>
          <w:i/>
        </w:rPr>
      </w:pPr>
      <w:r w:rsidRPr="00C6407A">
        <w:rPr>
          <w:rFonts w:ascii="Times New Roman" w:hAnsi="Times New Roman" w:cs="Times New Roman"/>
          <w:i/>
        </w:rPr>
        <w:t>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w:t>
      </w:r>
    </w:p>
    <w:p w14:paraId="52DEAC57" w14:textId="77777777" w:rsidR="00D479E4" w:rsidRPr="00C6407A" w:rsidRDefault="00D479E4" w:rsidP="00D479E4">
      <w:pPr>
        <w:shd w:val="clear" w:color="auto" w:fill="FFFFFF"/>
        <w:spacing w:after="0" w:line="240" w:lineRule="auto"/>
        <w:ind w:firstLine="709"/>
        <w:rPr>
          <w:rFonts w:ascii="Times New Roman" w:hAnsi="Times New Roman" w:cs="Times New Roman"/>
          <w:i/>
        </w:rPr>
      </w:pPr>
      <w:r w:rsidRPr="00C6407A">
        <w:rPr>
          <w:rFonts w:ascii="Times New Roman" w:hAnsi="Times New Roman" w:cs="Times New Roman"/>
          <w:i/>
        </w:rPr>
        <w:t xml:space="preserve">3. </w:t>
      </w:r>
      <w:r w:rsidRPr="00C6407A">
        <w:rPr>
          <w:rFonts w:ascii="Times New Roman" w:hAnsi="Times New Roman" w:cs="Times New Roman"/>
          <w:b/>
          <w:i/>
          <w:u w:val="single"/>
        </w:rPr>
        <w:t>Послуги, які обов’язково надає учасник та включає в ціну товару</w:t>
      </w:r>
      <w:r w:rsidRPr="00C6407A">
        <w:rPr>
          <w:rFonts w:ascii="Times New Roman" w:hAnsi="Times New Roman" w:cs="Times New Roman"/>
          <w:i/>
        </w:rPr>
        <w:t>:</w:t>
      </w:r>
    </w:p>
    <w:p w14:paraId="438657BA" w14:textId="77777777" w:rsidR="00D479E4" w:rsidRPr="00C6407A" w:rsidRDefault="00D479E4" w:rsidP="00D479E4">
      <w:pPr>
        <w:shd w:val="clear" w:color="auto" w:fill="FFFFFF"/>
        <w:spacing w:after="0" w:line="240" w:lineRule="auto"/>
        <w:ind w:firstLine="709"/>
        <w:rPr>
          <w:rFonts w:ascii="Times New Roman" w:hAnsi="Times New Roman" w:cs="Times New Roman"/>
          <w:i/>
        </w:rPr>
      </w:pPr>
      <w:r w:rsidRPr="00C6407A">
        <w:rPr>
          <w:rFonts w:ascii="Times New Roman" w:hAnsi="Times New Roman" w:cs="Times New Roman"/>
          <w:i/>
        </w:rPr>
        <w:t xml:space="preserve">- доставка товару  здійснюється за адресою підпорядкованих закладів </w:t>
      </w:r>
      <w:r>
        <w:rPr>
          <w:rFonts w:ascii="Times New Roman" w:hAnsi="Times New Roman" w:cs="Times New Roman"/>
          <w:i/>
        </w:rPr>
        <w:t>освіти Сторожинецької міської ради</w:t>
      </w:r>
      <w:r w:rsidRPr="00C6407A">
        <w:rPr>
          <w:rFonts w:ascii="Times New Roman" w:hAnsi="Times New Roman" w:cs="Times New Roman"/>
          <w:i/>
        </w:rPr>
        <w:t>, передбаченою цією документацією;</w:t>
      </w:r>
    </w:p>
    <w:p w14:paraId="13E05769" w14:textId="77777777" w:rsidR="00D479E4" w:rsidRPr="00C6407A" w:rsidRDefault="00D479E4" w:rsidP="00D479E4">
      <w:pPr>
        <w:shd w:val="clear" w:color="auto" w:fill="FFFFFF"/>
        <w:spacing w:after="0" w:line="240" w:lineRule="auto"/>
        <w:ind w:firstLine="709"/>
        <w:rPr>
          <w:rFonts w:ascii="Times New Roman" w:hAnsi="Times New Roman" w:cs="Times New Roman"/>
          <w:i/>
        </w:rPr>
      </w:pPr>
      <w:r w:rsidRPr="00C6407A">
        <w:rPr>
          <w:rFonts w:ascii="Times New Roman" w:hAnsi="Times New Roman" w:cs="Times New Roman"/>
          <w:i/>
        </w:rPr>
        <w:t>- здійснення  вантажно-розвантажувальних послуг при поставці товару.</w:t>
      </w:r>
    </w:p>
    <w:p w14:paraId="20860CA5" w14:textId="77777777" w:rsidR="00D479E4" w:rsidRPr="00C6407A" w:rsidRDefault="00D479E4" w:rsidP="00D479E4">
      <w:pPr>
        <w:shd w:val="clear" w:color="auto" w:fill="FFFFFF"/>
        <w:spacing w:after="0" w:line="240" w:lineRule="auto"/>
        <w:ind w:firstLine="709"/>
        <w:rPr>
          <w:rFonts w:ascii="Times New Roman" w:hAnsi="Times New Roman" w:cs="Times New Roman"/>
          <w:b/>
          <w:i/>
          <w:u w:val="single"/>
        </w:rPr>
      </w:pPr>
      <w:r w:rsidRPr="00C6407A">
        <w:rPr>
          <w:rFonts w:ascii="Times New Roman" w:hAnsi="Times New Roman" w:cs="Times New Roman"/>
          <w:i/>
        </w:rPr>
        <w:t xml:space="preserve">4. </w:t>
      </w:r>
      <w:r w:rsidRPr="00C6407A">
        <w:rPr>
          <w:rFonts w:ascii="Times New Roman" w:hAnsi="Times New Roman" w:cs="Times New Roman"/>
          <w:b/>
          <w:i/>
          <w:u w:val="single"/>
        </w:rPr>
        <w:t>Загальні умови поставки товарів:</w:t>
      </w:r>
    </w:p>
    <w:p w14:paraId="519FE3F1" w14:textId="77777777" w:rsidR="00D479E4" w:rsidRPr="00C6407A" w:rsidRDefault="00D479E4" w:rsidP="00D479E4">
      <w:pPr>
        <w:shd w:val="clear" w:color="auto" w:fill="FFFFFF"/>
        <w:spacing w:after="0" w:line="240" w:lineRule="auto"/>
        <w:rPr>
          <w:rFonts w:ascii="Times New Roman" w:hAnsi="Times New Roman" w:cs="Times New Roman"/>
          <w:i/>
        </w:rPr>
      </w:pPr>
      <w:r>
        <w:rPr>
          <w:rFonts w:ascii="Times New Roman" w:hAnsi="Times New Roman" w:cs="Times New Roman"/>
          <w:i/>
        </w:rPr>
        <w:t xml:space="preserve">-    строки поставки : </w:t>
      </w:r>
      <w:r w:rsidRPr="00C6407A">
        <w:rPr>
          <w:rFonts w:ascii="Times New Roman" w:hAnsi="Times New Roman" w:cs="Times New Roman"/>
          <w:i/>
        </w:rPr>
        <w:t xml:space="preserve">з дати укладення договору </w:t>
      </w:r>
      <w:r w:rsidRPr="00F978A0">
        <w:rPr>
          <w:rFonts w:ascii="Times New Roman" w:hAnsi="Times New Roman" w:cs="Times New Roman"/>
          <w:i/>
          <w:color w:val="000000" w:themeColor="text1"/>
        </w:rPr>
        <w:t xml:space="preserve">до </w:t>
      </w:r>
      <w:r w:rsidRPr="00F978A0">
        <w:rPr>
          <w:rFonts w:ascii="Times New Roman" w:hAnsi="Times New Roman" w:cs="Times New Roman"/>
          <w:b/>
          <w:i/>
          <w:color w:val="000000" w:themeColor="text1"/>
          <w:u w:val="single"/>
        </w:rPr>
        <w:t>31.12.2023 року.</w:t>
      </w:r>
      <w:r w:rsidRPr="00C6407A">
        <w:rPr>
          <w:rFonts w:ascii="Times New Roman" w:hAnsi="Times New Roman" w:cs="Times New Roman"/>
          <w:i/>
        </w:rPr>
        <w:t xml:space="preserve"> Всі дрова повинні бути д</w:t>
      </w:r>
      <w:r>
        <w:rPr>
          <w:rFonts w:ascii="Times New Roman" w:hAnsi="Times New Roman" w:cs="Times New Roman"/>
          <w:i/>
        </w:rPr>
        <w:t xml:space="preserve">оставлені до закладів освіти </w:t>
      </w:r>
      <w:r w:rsidRPr="00C6407A">
        <w:rPr>
          <w:rFonts w:ascii="Times New Roman" w:hAnsi="Times New Roman" w:cs="Times New Roman"/>
          <w:i/>
        </w:rPr>
        <w:t xml:space="preserve">  згідно заявок Замовника;</w:t>
      </w:r>
    </w:p>
    <w:p w14:paraId="7DF871C2" w14:textId="77777777" w:rsidR="00D479E4" w:rsidRPr="00C6407A" w:rsidRDefault="00D479E4" w:rsidP="00D479E4">
      <w:pPr>
        <w:shd w:val="clear" w:color="auto" w:fill="FFFFFF"/>
        <w:spacing w:after="0" w:line="240" w:lineRule="auto"/>
        <w:rPr>
          <w:rFonts w:ascii="Times New Roman" w:hAnsi="Times New Roman" w:cs="Times New Roman"/>
          <w:i/>
        </w:rPr>
      </w:pPr>
      <w:r w:rsidRPr="00C6407A">
        <w:rPr>
          <w:rFonts w:ascii="Times New Roman" w:hAnsi="Times New Roman" w:cs="Times New Roman"/>
          <w:i/>
        </w:rPr>
        <w:t xml:space="preserve">-  поставка товару здійснюється партіями, що погоджуються сторонами в залежності від фактичної потреби замовника. </w:t>
      </w:r>
    </w:p>
    <w:p w14:paraId="5A5FAA8B" w14:textId="21C00574" w:rsidR="00D479E4" w:rsidRDefault="00D479E4" w:rsidP="00D479E4">
      <w:pPr>
        <w:widowControl w:val="0"/>
        <w:shd w:val="clear" w:color="auto" w:fill="FFFFFF"/>
        <w:tabs>
          <w:tab w:val="left" w:pos="735"/>
          <w:tab w:val="center" w:pos="4677"/>
        </w:tabs>
        <w:autoSpaceDE w:val="0"/>
        <w:autoSpaceDN w:val="0"/>
        <w:adjustRightInd w:val="0"/>
        <w:spacing w:after="0" w:line="240" w:lineRule="auto"/>
        <w:rPr>
          <w:rFonts w:ascii="Times New Roman" w:hAnsi="Times New Roman" w:cs="Times New Roman"/>
          <w:i/>
        </w:rPr>
      </w:pPr>
      <w:r w:rsidRPr="00C6407A">
        <w:rPr>
          <w:rFonts w:ascii="Times New Roman" w:hAnsi="Times New Roman" w:cs="Times New Roman"/>
          <w:i/>
        </w:rPr>
        <w:tab/>
      </w:r>
      <w:r w:rsidR="00DB6B3E">
        <w:rPr>
          <w:rFonts w:ascii="Times New Roman" w:hAnsi="Times New Roman" w:cs="Times New Roman"/>
          <w:i/>
        </w:rPr>
        <w:t>5</w:t>
      </w:r>
      <w:r w:rsidRPr="00C6407A">
        <w:rPr>
          <w:rFonts w:ascii="Times New Roman" w:hAnsi="Times New Roman" w:cs="Times New Roman"/>
          <w:i/>
        </w:rPr>
        <w:t xml:space="preserve">. При поставці товару  повинні надаватися  супровідні документи, що підтверджують його  походження, якість, відповідність державним стандартам. При прийомі товару, обсяг  товару має  відповідати обсягу,  який зазначений у супровідних документах.  Приймання Товару за кількістю і якістю здійснюється представником замовника. Також при поставці товару учасник має дотримуватися заходів із захисту довкілля. </w:t>
      </w:r>
    </w:p>
    <w:p w14:paraId="231E7C8D" w14:textId="77777777" w:rsidR="00D479E4" w:rsidRPr="00C6407A" w:rsidRDefault="00D479E4" w:rsidP="00D479E4">
      <w:pPr>
        <w:widowControl w:val="0"/>
        <w:shd w:val="clear" w:color="auto" w:fill="FFFFFF"/>
        <w:tabs>
          <w:tab w:val="left" w:pos="735"/>
          <w:tab w:val="center" w:pos="4677"/>
        </w:tabs>
        <w:autoSpaceDE w:val="0"/>
        <w:autoSpaceDN w:val="0"/>
        <w:adjustRightInd w:val="0"/>
        <w:spacing w:after="0" w:line="240" w:lineRule="auto"/>
        <w:rPr>
          <w:rFonts w:ascii="Times New Roman" w:hAnsi="Times New Roman" w:cs="Times New Roman"/>
          <w:i/>
        </w:rPr>
      </w:pPr>
    </w:p>
    <w:p w14:paraId="639CEFD5" w14:textId="77777777" w:rsidR="00D479E4" w:rsidRPr="0084675F" w:rsidRDefault="00D479E4" w:rsidP="00D479E4">
      <w:pPr>
        <w:spacing w:line="240" w:lineRule="auto"/>
        <w:ind w:firstLine="851"/>
        <w:jc w:val="both"/>
        <w:rPr>
          <w:rFonts w:ascii="Times New Roman" w:eastAsia="Times New Roman" w:hAnsi="Times New Roman" w:cs="Times New Roman"/>
          <w:b/>
          <w:i/>
          <w:color w:val="000000" w:themeColor="text1"/>
          <w:sz w:val="24"/>
          <w:szCs w:val="24"/>
        </w:rPr>
      </w:pPr>
      <w:r w:rsidRPr="0084675F">
        <w:rPr>
          <w:rFonts w:ascii="Times New Roman" w:eastAsia="Times New Roman" w:hAnsi="Times New Roman" w:cs="Times New Roman"/>
          <w:b/>
          <w:i/>
          <w:color w:val="000000" w:themeColor="text1"/>
          <w:sz w:val="24"/>
          <w:szCs w:val="24"/>
        </w:rPr>
        <w:t>Д</w:t>
      </w:r>
      <w:r w:rsidRPr="0084675F">
        <w:rPr>
          <w:rFonts w:ascii="Times New Roman" w:eastAsia="Lucida Sans Unicode" w:hAnsi="Times New Roman"/>
          <w:b/>
          <w:i/>
          <w:color w:val="000000" w:themeColor="text1"/>
          <w:sz w:val="24"/>
          <w:szCs w:val="24"/>
          <w:lang w:bidi="en-US"/>
        </w:rPr>
        <w:t xml:space="preserve">ля підтвердження можливості в Учасника поставити Замовникові </w:t>
      </w:r>
      <w:r w:rsidRPr="0084675F">
        <w:rPr>
          <w:rFonts w:ascii="Times New Roman" w:eastAsia="Times New Roman" w:hAnsi="Times New Roman" w:cs="Times New Roman"/>
          <w:b/>
          <w:i/>
          <w:iCs/>
          <w:color w:val="000000" w:themeColor="text1"/>
          <w:sz w:val="24"/>
          <w:szCs w:val="24"/>
        </w:rPr>
        <w:t>деревину дров’яну промислового використання</w:t>
      </w:r>
      <w:r w:rsidRPr="0084675F">
        <w:rPr>
          <w:rFonts w:ascii="Times New Roman" w:eastAsia="Lucida Sans Unicode" w:hAnsi="Times New Roman"/>
          <w:b/>
          <w:i/>
          <w:color w:val="000000" w:themeColor="text1"/>
          <w:sz w:val="24"/>
          <w:szCs w:val="24"/>
          <w:lang w:bidi="en-US"/>
        </w:rPr>
        <w:t>, у кількості (об'ємі) та строки, визначені тендерною документацією, Учасник долучає до технічної специфікації копію Дозволу на лісозаготівельні роботи, або копію лісорубного квитка, або іншого первинного документу, що підтверджує право (можливість) Учасника реалізовувати необхідну Замовникові деревину дров’яну для промислового викорис</w:t>
      </w:r>
      <w:r>
        <w:rPr>
          <w:rFonts w:ascii="Times New Roman" w:eastAsia="Lucida Sans Unicode" w:hAnsi="Times New Roman"/>
          <w:b/>
          <w:i/>
          <w:color w:val="000000" w:themeColor="text1"/>
          <w:sz w:val="24"/>
          <w:szCs w:val="24"/>
          <w:lang w:bidi="en-US"/>
        </w:rPr>
        <w:t>тання, що є предметом закупівлі</w:t>
      </w:r>
      <w:r w:rsidRPr="0084675F">
        <w:rPr>
          <w:rFonts w:ascii="Times New Roman" w:eastAsia="Lucida Sans Unicode" w:hAnsi="Times New Roman"/>
          <w:b/>
          <w:i/>
          <w:color w:val="000000" w:themeColor="text1"/>
          <w:sz w:val="24"/>
          <w:szCs w:val="24"/>
          <w:lang w:bidi="en-US"/>
        </w:rPr>
        <w:t xml:space="preserve">. </w:t>
      </w:r>
    </w:p>
    <w:p w14:paraId="16A9AA94" w14:textId="77777777" w:rsidR="00D479E4" w:rsidRPr="00C6407A" w:rsidRDefault="00D479E4" w:rsidP="00D479E4">
      <w:pPr>
        <w:rPr>
          <w:rFonts w:ascii="Times New Roman" w:hAnsi="Times New Roman" w:cs="Times New Roman"/>
          <w:i/>
        </w:rPr>
      </w:pPr>
    </w:p>
    <w:p w14:paraId="0601AE56" w14:textId="77777777" w:rsidR="00D479E4" w:rsidRPr="00E36571" w:rsidRDefault="00D479E4" w:rsidP="00D479E4">
      <w:pPr>
        <w:jc w:val="center"/>
        <w:rPr>
          <w:rFonts w:ascii="Times New Roman" w:hAnsi="Times New Roman" w:cs="Times New Roman"/>
          <w:b/>
          <w:i/>
          <w:sz w:val="32"/>
          <w:szCs w:val="32"/>
          <w:u w:val="single"/>
        </w:rPr>
      </w:pPr>
      <w:r w:rsidRPr="00E36571">
        <w:rPr>
          <w:rFonts w:ascii="Times New Roman" w:hAnsi="Times New Roman" w:cs="Times New Roman"/>
          <w:b/>
          <w:i/>
          <w:sz w:val="32"/>
          <w:szCs w:val="32"/>
          <w:u w:val="single"/>
        </w:rPr>
        <w:t>Місце поставки товару:</w:t>
      </w:r>
    </w:p>
    <w:p w14:paraId="0989C00F" w14:textId="77777777" w:rsidR="00D479E4" w:rsidRPr="00E36571" w:rsidRDefault="00D479E4" w:rsidP="00D479E4">
      <w:pPr>
        <w:pStyle w:val="5"/>
        <w:jc w:val="center"/>
        <w:rPr>
          <w:rFonts w:ascii="Times New Roman" w:hAnsi="Times New Roman" w:cs="Times New Roman"/>
          <w:i/>
          <w:sz w:val="24"/>
          <w:szCs w:val="24"/>
          <w:u w:val="single"/>
          <w:lang w:eastAsia="hi-IN" w:bidi="hi-IN"/>
        </w:rPr>
      </w:pPr>
      <w:r w:rsidRPr="00E36571">
        <w:rPr>
          <w:rFonts w:ascii="Times New Roman" w:hAnsi="Times New Roman" w:cs="Times New Roman"/>
          <w:i/>
          <w:sz w:val="24"/>
          <w:szCs w:val="24"/>
          <w:u w:val="single"/>
        </w:rPr>
        <w:t xml:space="preserve">Перелік </w:t>
      </w:r>
      <w:r w:rsidRPr="00E36571">
        <w:rPr>
          <w:rFonts w:ascii="Times New Roman" w:hAnsi="Times New Roman" w:cs="Times New Roman"/>
          <w:i/>
          <w:sz w:val="24"/>
          <w:szCs w:val="24"/>
          <w:u w:val="single"/>
          <w:lang w:eastAsia="hi-IN" w:bidi="hi-IN"/>
        </w:rPr>
        <w:t xml:space="preserve">закладів </w:t>
      </w:r>
      <w:r w:rsidRPr="00E36571">
        <w:rPr>
          <w:rFonts w:ascii="Times New Roman" w:hAnsi="Times New Roman" w:cs="Times New Roman"/>
          <w:i/>
          <w:sz w:val="24"/>
          <w:szCs w:val="24"/>
          <w:u w:val="single"/>
        </w:rPr>
        <w:t>д</w:t>
      </w:r>
      <w:r w:rsidRPr="00E36571">
        <w:rPr>
          <w:rFonts w:ascii="Times New Roman" w:hAnsi="Times New Roman" w:cs="Times New Roman"/>
          <w:i/>
          <w:sz w:val="24"/>
          <w:szCs w:val="24"/>
          <w:u w:val="single"/>
          <w:lang w:eastAsia="hi-IN" w:bidi="hi-IN"/>
        </w:rPr>
        <w:t>ошкільної освіти та закладів загальної середньої освіти</w:t>
      </w:r>
    </w:p>
    <w:p w14:paraId="0499B660" w14:textId="77777777" w:rsidR="00D479E4" w:rsidRPr="00E36571" w:rsidRDefault="00D479E4" w:rsidP="00D479E4">
      <w:pPr>
        <w:pStyle w:val="5"/>
        <w:jc w:val="center"/>
        <w:rPr>
          <w:rFonts w:ascii="Times New Roman" w:hAnsi="Times New Roman" w:cs="Times New Roman"/>
          <w:i/>
          <w:sz w:val="24"/>
          <w:szCs w:val="24"/>
          <w:u w:val="single"/>
        </w:rPr>
      </w:pPr>
      <w:r w:rsidRPr="00E36571">
        <w:rPr>
          <w:rFonts w:ascii="Times New Roman" w:hAnsi="Times New Roman" w:cs="Times New Roman"/>
          <w:i/>
          <w:sz w:val="24"/>
          <w:szCs w:val="24"/>
          <w:u w:val="single"/>
          <w:lang w:eastAsia="hi-IN" w:bidi="hi-IN"/>
        </w:rPr>
        <w:t>С</w:t>
      </w:r>
      <w:r w:rsidRPr="00E36571">
        <w:rPr>
          <w:rFonts w:ascii="Times New Roman" w:hAnsi="Times New Roman" w:cs="Times New Roman"/>
          <w:i/>
          <w:sz w:val="24"/>
          <w:szCs w:val="24"/>
          <w:u w:val="single"/>
        </w:rPr>
        <w:t>торожинецької міської ради</w:t>
      </w:r>
    </w:p>
    <w:p w14:paraId="17F639D3" w14:textId="77777777" w:rsidR="00D479E4" w:rsidRPr="00865595" w:rsidRDefault="00D479E4" w:rsidP="00D479E4">
      <w:pPr>
        <w:jc w:val="both"/>
        <w:rPr>
          <w:rFonts w:ascii="Times New Roman" w:hAnsi="Times New Roman" w:cs="Times New Roman"/>
          <w:b/>
          <w:sz w:val="24"/>
          <w:szCs w:val="24"/>
        </w:rPr>
      </w:pPr>
    </w:p>
    <w:tbl>
      <w:tblPr>
        <w:tblW w:w="9040" w:type="dxa"/>
        <w:tblInd w:w="93" w:type="dxa"/>
        <w:tblLook w:val="04A0" w:firstRow="1" w:lastRow="0" w:firstColumn="1" w:lastColumn="0" w:noHBand="0" w:noVBand="1"/>
      </w:tblPr>
      <w:tblGrid>
        <w:gridCol w:w="5196"/>
        <w:gridCol w:w="1626"/>
        <w:gridCol w:w="1761"/>
        <w:gridCol w:w="1179"/>
      </w:tblGrid>
      <w:tr w:rsidR="00D479E4" w:rsidRPr="00F322E4" w14:paraId="6F11987E" w14:textId="77777777" w:rsidTr="00FB129D">
        <w:trPr>
          <w:trHeight w:val="2028"/>
        </w:trPr>
        <w:tc>
          <w:tcPr>
            <w:tcW w:w="5200" w:type="dxa"/>
            <w:tcBorders>
              <w:top w:val="single" w:sz="4" w:space="0" w:color="auto"/>
              <w:left w:val="single" w:sz="4" w:space="0" w:color="auto"/>
              <w:right w:val="nil"/>
            </w:tcBorders>
            <w:shd w:val="clear" w:color="auto" w:fill="auto"/>
            <w:noWrap/>
            <w:vAlign w:val="center"/>
            <w:hideMark/>
          </w:tcPr>
          <w:p w14:paraId="5C1508E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6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E044B8F" w14:textId="6CC7347F" w:rsidR="00D479E4" w:rsidRPr="00F322E4" w:rsidRDefault="00D479E4" w:rsidP="00DB6B3E">
            <w:pPr>
              <w:spacing w:after="0" w:line="240" w:lineRule="auto"/>
              <w:jc w:val="center"/>
              <w:rPr>
                <w:rFonts w:ascii="Times New Roman" w:eastAsia="Times New Roman" w:hAnsi="Times New Roman" w:cs="Times New Roman"/>
                <w:color w:val="000000"/>
                <w:sz w:val="28"/>
                <w:szCs w:val="28"/>
              </w:rPr>
            </w:pPr>
            <w:r w:rsidRPr="00C6407A">
              <w:rPr>
                <w:rFonts w:ascii="Times New Roman" w:hAnsi="Times New Roman" w:cs="Times New Roman"/>
                <w:b/>
                <w:i/>
              </w:rPr>
              <w:t>Деревина дров'яна  промислового використання ,</w:t>
            </w:r>
            <w:r>
              <w:rPr>
                <w:rFonts w:ascii="Times New Roman" w:hAnsi="Times New Roman" w:cs="Times New Roman"/>
                <w:b/>
                <w:i/>
              </w:rPr>
              <w:t xml:space="preserve"> </w:t>
            </w:r>
            <w:r w:rsidR="00DB6B3E">
              <w:rPr>
                <w:rFonts w:ascii="Times New Roman" w:hAnsi="Times New Roman" w:cs="Times New Roman"/>
                <w:b/>
                <w:i/>
              </w:rPr>
              <w:t xml:space="preserve">хвойної </w:t>
            </w:r>
            <w:r>
              <w:rPr>
                <w:rFonts w:ascii="Times New Roman" w:hAnsi="Times New Roman" w:cs="Times New Roman"/>
                <w:b/>
                <w:i/>
              </w:rPr>
              <w:t xml:space="preserve">породи </w:t>
            </w:r>
            <w:r w:rsidRPr="00C6407A">
              <w:rPr>
                <w:rFonts w:ascii="Times New Roman" w:hAnsi="Times New Roman" w:cs="Times New Roman"/>
                <w:b/>
                <w:i/>
              </w:rPr>
              <w:t>(ялина , ялиця, сосна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5D37028"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C6407A">
              <w:rPr>
                <w:rFonts w:ascii="Times New Roman" w:hAnsi="Times New Roman" w:cs="Times New Roman"/>
                <w:b/>
                <w:i/>
              </w:rPr>
              <w:t>Деревина дров'яна промислового використання, твердолистя</w:t>
            </w:r>
            <w:r>
              <w:rPr>
                <w:rFonts w:ascii="Times New Roman" w:hAnsi="Times New Roman" w:cs="Times New Roman"/>
                <w:b/>
                <w:i/>
              </w:rPr>
              <w:t xml:space="preserve">на </w:t>
            </w:r>
            <w:r w:rsidRPr="00C6407A">
              <w:rPr>
                <w:rFonts w:ascii="Times New Roman" w:hAnsi="Times New Roman" w:cs="Times New Roman"/>
                <w:b/>
                <w:i/>
              </w:rPr>
              <w:t>(дуб , бук, ясен, клен, береза, граб в’яз модрина акація)</w:t>
            </w:r>
            <w:r w:rsidRPr="00C6407A">
              <w:rPr>
                <w:rFonts w:ascii="Times New Roman" w:hAnsi="Times New Roman" w:cs="Times New Roman"/>
                <w:b/>
                <w:i/>
                <w:vertAlign w:val="superscript"/>
              </w:rPr>
              <w:t>*</w:t>
            </w:r>
            <w:r w:rsidRPr="00C6407A">
              <w:rPr>
                <w:rFonts w:ascii="Times New Roman" w:hAnsi="Times New Roman" w:cs="Times New Roman"/>
                <w:b/>
                <w:i/>
              </w:rPr>
              <w: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B82AC1C"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496EE1">
              <w:rPr>
                <w:rFonts w:ascii="Times New Roman" w:eastAsia="Times New Roman" w:hAnsi="Times New Roman" w:cs="Times New Roman"/>
                <w:b/>
                <w:bCs/>
                <w:i/>
                <w:color w:val="000000"/>
                <w:sz w:val="28"/>
                <w:szCs w:val="28"/>
              </w:rPr>
              <w:t>Р</w:t>
            </w:r>
            <w:r w:rsidRPr="00F322E4">
              <w:rPr>
                <w:rFonts w:ascii="Times New Roman" w:eastAsia="Times New Roman" w:hAnsi="Times New Roman" w:cs="Times New Roman"/>
                <w:b/>
                <w:bCs/>
                <w:i/>
                <w:color w:val="000000"/>
                <w:sz w:val="28"/>
                <w:szCs w:val="28"/>
              </w:rPr>
              <w:t>азом м. куб</w:t>
            </w:r>
            <w:r w:rsidRPr="00F322E4">
              <w:rPr>
                <w:rFonts w:ascii="Times New Roman" w:eastAsia="Times New Roman" w:hAnsi="Times New Roman" w:cs="Times New Roman"/>
                <w:b/>
                <w:bCs/>
                <w:color w:val="000000"/>
                <w:sz w:val="28"/>
                <w:szCs w:val="28"/>
              </w:rPr>
              <w:t>.</w:t>
            </w:r>
          </w:p>
        </w:tc>
      </w:tr>
      <w:tr w:rsidR="00D479E4" w:rsidRPr="00F322E4" w14:paraId="03FD339C" w14:textId="77777777" w:rsidTr="00FB129D">
        <w:trPr>
          <w:trHeight w:val="735"/>
        </w:trPr>
        <w:tc>
          <w:tcPr>
            <w:tcW w:w="5200" w:type="dxa"/>
            <w:tcBorders>
              <w:left w:val="single" w:sz="4" w:space="0" w:color="auto"/>
              <w:bottom w:val="single" w:sz="4" w:space="0" w:color="auto"/>
              <w:right w:val="nil"/>
            </w:tcBorders>
            <w:shd w:val="clear" w:color="000000" w:fill="92D050"/>
            <w:noWrap/>
            <w:vAlign w:val="center"/>
            <w:hideMark/>
          </w:tcPr>
          <w:p w14:paraId="11141050" w14:textId="77777777" w:rsidR="00D479E4" w:rsidRPr="00F322E4" w:rsidRDefault="00D479E4" w:rsidP="00FB129D">
            <w:pPr>
              <w:spacing w:after="0" w:line="240" w:lineRule="auto"/>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Школи</w:t>
            </w:r>
          </w:p>
        </w:tc>
        <w:tc>
          <w:tcPr>
            <w:tcW w:w="1360" w:type="dxa"/>
            <w:tcBorders>
              <w:top w:val="nil"/>
              <w:left w:val="single" w:sz="12" w:space="0" w:color="auto"/>
              <w:bottom w:val="single" w:sz="4" w:space="0" w:color="auto"/>
              <w:right w:val="nil"/>
            </w:tcBorders>
            <w:shd w:val="clear" w:color="000000" w:fill="92D050"/>
            <w:noWrap/>
            <w:vAlign w:val="center"/>
            <w:hideMark/>
          </w:tcPr>
          <w:p w14:paraId="49C28E53" w14:textId="77777777" w:rsidR="00D479E4" w:rsidRPr="00F322E4" w:rsidRDefault="00D479E4" w:rsidP="00FB129D">
            <w:pPr>
              <w:spacing w:after="0" w:line="240" w:lineRule="auto"/>
              <w:jc w:val="center"/>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410</w:t>
            </w:r>
          </w:p>
        </w:tc>
        <w:tc>
          <w:tcPr>
            <w:tcW w:w="1300" w:type="dxa"/>
            <w:tcBorders>
              <w:top w:val="nil"/>
              <w:left w:val="single" w:sz="4" w:space="0" w:color="auto"/>
              <w:bottom w:val="single" w:sz="4" w:space="0" w:color="auto"/>
              <w:right w:val="single" w:sz="4" w:space="0" w:color="auto"/>
            </w:tcBorders>
            <w:shd w:val="clear" w:color="000000" w:fill="92D050"/>
            <w:noWrap/>
            <w:vAlign w:val="center"/>
            <w:hideMark/>
          </w:tcPr>
          <w:p w14:paraId="47DAE802" w14:textId="77777777" w:rsidR="00D479E4" w:rsidRPr="00F322E4" w:rsidRDefault="00D479E4" w:rsidP="00FB129D">
            <w:pPr>
              <w:spacing w:after="0" w:line="240" w:lineRule="auto"/>
              <w:jc w:val="center"/>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1009</w:t>
            </w:r>
          </w:p>
        </w:tc>
        <w:tc>
          <w:tcPr>
            <w:tcW w:w="1180" w:type="dxa"/>
            <w:tcBorders>
              <w:top w:val="nil"/>
              <w:left w:val="nil"/>
              <w:bottom w:val="single" w:sz="4" w:space="0" w:color="auto"/>
              <w:right w:val="single" w:sz="4" w:space="0" w:color="auto"/>
            </w:tcBorders>
            <w:shd w:val="clear" w:color="000000" w:fill="92D050"/>
            <w:noWrap/>
            <w:vAlign w:val="center"/>
            <w:hideMark/>
          </w:tcPr>
          <w:p w14:paraId="3403771C" w14:textId="77777777" w:rsidR="00D479E4" w:rsidRPr="00F322E4" w:rsidRDefault="00D479E4" w:rsidP="00FB129D">
            <w:pPr>
              <w:spacing w:after="0" w:line="240" w:lineRule="auto"/>
              <w:jc w:val="center"/>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1419</w:t>
            </w:r>
          </w:p>
        </w:tc>
      </w:tr>
      <w:tr w:rsidR="00D479E4" w:rsidRPr="00F322E4" w14:paraId="569415E2"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3B19142" w14:textId="77777777" w:rsidR="00D479E4" w:rsidRPr="00F322E4" w:rsidRDefault="00D479E4" w:rsidP="00FB129D">
            <w:pPr>
              <w:spacing w:after="0" w:line="240" w:lineRule="auto"/>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lastRenderedPageBreak/>
              <w:t>Сторожинецький ліцей № 1</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E1E638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60</w:t>
            </w:r>
          </w:p>
        </w:tc>
        <w:tc>
          <w:tcPr>
            <w:tcW w:w="1300" w:type="dxa"/>
            <w:tcBorders>
              <w:top w:val="nil"/>
              <w:left w:val="nil"/>
              <w:bottom w:val="single" w:sz="4" w:space="0" w:color="auto"/>
              <w:right w:val="single" w:sz="4" w:space="0" w:color="auto"/>
            </w:tcBorders>
            <w:shd w:val="clear" w:color="auto" w:fill="auto"/>
            <w:noWrap/>
            <w:vAlign w:val="center"/>
            <w:hideMark/>
          </w:tcPr>
          <w:p w14:paraId="1EDDD225"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70</w:t>
            </w:r>
          </w:p>
        </w:tc>
        <w:tc>
          <w:tcPr>
            <w:tcW w:w="1180" w:type="dxa"/>
            <w:tcBorders>
              <w:top w:val="nil"/>
              <w:left w:val="nil"/>
              <w:bottom w:val="single" w:sz="4" w:space="0" w:color="auto"/>
              <w:right w:val="single" w:sz="4" w:space="0" w:color="auto"/>
            </w:tcBorders>
            <w:shd w:val="clear" w:color="auto" w:fill="auto"/>
            <w:noWrap/>
            <w:vAlign w:val="center"/>
            <w:hideMark/>
          </w:tcPr>
          <w:p w14:paraId="3ED398A7"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130</w:t>
            </w:r>
          </w:p>
        </w:tc>
      </w:tr>
      <w:tr w:rsidR="00D479E4" w:rsidRPr="00F322E4" w14:paraId="0AD6F7A2"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0A18696E" w14:textId="77777777" w:rsidR="00D479E4" w:rsidRPr="00F322E4" w:rsidRDefault="00D479E4" w:rsidP="00FB129D">
            <w:pPr>
              <w:spacing w:after="0" w:line="240" w:lineRule="auto"/>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Сторожинецька ЗОШ № 1</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5914AC5"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11EE4F0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80</w:t>
            </w:r>
          </w:p>
        </w:tc>
        <w:tc>
          <w:tcPr>
            <w:tcW w:w="1180" w:type="dxa"/>
            <w:tcBorders>
              <w:top w:val="nil"/>
              <w:left w:val="nil"/>
              <w:bottom w:val="single" w:sz="4" w:space="0" w:color="auto"/>
              <w:right w:val="single" w:sz="4" w:space="0" w:color="auto"/>
            </w:tcBorders>
            <w:shd w:val="clear" w:color="auto" w:fill="auto"/>
            <w:noWrap/>
            <w:vAlign w:val="center"/>
            <w:hideMark/>
          </w:tcPr>
          <w:p w14:paraId="7E5B2CEA"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100</w:t>
            </w:r>
          </w:p>
        </w:tc>
      </w:tr>
      <w:tr w:rsidR="00D479E4" w:rsidRPr="00F322E4" w14:paraId="75001DF6"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73E6C79B"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Сторожинецька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778489A1"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300" w:type="dxa"/>
            <w:tcBorders>
              <w:top w:val="nil"/>
              <w:left w:val="nil"/>
              <w:bottom w:val="single" w:sz="4" w:space="0" w:color="auto"/>
              <w:right w:val="single" w:sz="4" w:space="0" w:color="auto"/>
            </w:tcBorders>
            <w:shd w:val="clear" w:color="auto" w:fill="auto"/>
            <w:noWrap/>
            <w:vAlign w:val="center"/>
            <w:hideMark/>
          </w:tcPr>
          <w:p w14:paraId="32A0DD4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60</w:t>
            </w:r>
          </w:p>
        </w:tc>
        <w:tc>
          <w:tcPr>
            <w:tcW w:w="1180" w:type="dxa"/>
            <w:tcBorders>
              <w:top w:val="nil"/>
              <w:left w:val="nil"/>
              <w:bottom w:val="single" w:sz="4" w:space="0" w:color="auto"/>
              <w:right w:val="single" w:sz="4" w:space="0" w:color="auto"/>
            </w:tcBorders>
            <w:shd w:val="clear" w:color="auto" w:fill="auto"/>
            <w:noWrap/>
            <w:vAlign w:val="center"/>
            <w:hideMark/>
          </w:tcPr>
          <w:p w14:paraId="60569788"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90</w:t>
            </w:r>
          </w:p>
        </w:tc>
      </w:tr>
      <w:tr w:rsidR="00D479E4" w:rsidRPr="00F322E4" w14:paraId="010A0CE6"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08A533E"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ОЗ Сторожинецький ліцей</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75A82226"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4E330796"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50</w:t>
            </w:r>
          </w:p>
        </w:tc>
        <w:tc>
          <w:tcPr>
            <w:tcW w:w="1180" w:type="dxa"/>
            <w:tcBorders>
              <w:top w:val="nil"/>
              <w:left w:val="nil"/>
              <w:bottom w:val="single" w:sz="4" w:space="0" w:color="auto"/>
              <w:right w:val="single" w:sz="4" w:space="0" w:color="auto"/>
            </w:tcBorders>
            <w:shd w:val="clear" w:color="auto" w:fill="auto"/>
            <w:noWrap/>
            <w:vAlign w:val="center"/>
            <w:hideMark/>
          </w:tcPr>
          <w:p w14:paraId="16B6E208"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70</w:t>
            </w:r>
          </w:p>
        </w:tc>
      </w:tr>
      <w:tr w:rsidR="00D479E4" w:rsidRPr="00F322E4" w14:paraId="6193A044"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799D8BAC"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Банилів</w:t>
            </w:r>
            <w:proofErr w:type="spellEnd"/>
            <w:r w:rsidRPr="00F322E4">
              <w:rPr>
                <w:rFonts w:ascii="Times New Roman" w:eastAsia="Times New Roman" w:hAnsi="Times New Roman" w:cs="Times New Roman"/>
                <w:sz w:val="28"/>
                <w:szCs w:val="28"/>
              </w:rPr>
              <w:t xml:space="preserve"> </w:t>
            </w:r>
            <w:proofErr w:type="spellStart"/>
            <w:r w:rsidRPr="00F322E4">
              <w:rPr>
                <w:rFonts w:ascii="Times New Roman" w:eastAsia="Times New Roman" w:hAnsi="Times New Roman" w:cs="Times New Roman"/>
                <w:sz w:val="28"/>
                <w:szCs w:val="28"/>
              </w:rPr>
              <w:t>Підгірнівська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2C044790"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3B3A2AEA"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180" w:type="dxa"/>
            <w:tcBorders>
              <w:top w:val="nil"/>
              <w:left w:val="nil"/>
              <w:bottom w:val="single" w:sz="4" w:space="0" w:color="auto"/>
              <w:right w:val="single" w:sz="4" w:space="0" w:color="auto"/>
            </w:tcBorders>
            <w:shd w:val="clear" w:color="auto" w:fill="auto"/>
            <w:noWrap/>
            <w:vAlign w:val="center"/>
            <w:hideMark/>
          </w:tcPr>
          <w:p w14:paraId="418D3769"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50</w:t>
            </w:r>
          </w:p>
        </w:tc>
      </w:tr>
      <w:tr w:rsidR="00D479E4" w:rsidRPr="00F322E4" w14:paraId="387DF91B"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77784AD5"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Давидівська</w:t>
            </w:r>
            <w:proofErr w:type="spellEnd"/>
            <w:r w:rsidRPr="00F322E4">
              <w:rPr>
                <w:rFonts w:ascii="Times New Roman" w:eastAsia="Times New Roman" w:hAnsi="Times New Roman" w:cs="Times New Roman"/>
                <w:sz w:val="28"/>
                <w:szCs w:val="28"/>
              </w:rPr>
              <w:t xml:space="preserve"> ЗОШ І-ІІІ </w:t>
            </w:r>
            <w:proofErr w:type="spellStart"/>
            <w:r w:rsidRPr="00F322E4">
              <w:rPr>
                <w:rFonts w:ascii="Times New Roman" w:eastAsia="Times New Roman" w:hAnsi="Times New Roman" w:cs="Times New Roman"/>
                <w:sz w:val="28"/>
                <w:szCs w:val="28"/>
              </w:rPr>
              <w:t>ст</w:t>
            </w:r>
            <w:proofErr w:type="spellEnd"/>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5CDBD06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77D7D9F5"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ED18F94"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30</w:t>
            </w:r>
          </w:p>
        </w:tc>
      </w:tr>
      <w:tr w:rsidR="00D479E4" w:rsidRPr="00F322E4" w14:paraId="36639073"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53CA6091"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Костинецький НВК</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15E779C3"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300" w:type="dxa"/>
            <w:tcBorders>
              <w:top w:val="nil"/>
              <w:left w:val="nil"/>
              <w:bottom w:val="single" w:sz="4" w:space="0" w:color="auto"/>
              <w:right w:val="single" w:sz="4" w:space="0" w:color="auto"/>
            </w:tcBorders>
            <w:shd w:val="clear" w:color="auto" w:fill="auto"/>
            <w:noWrap/>
            <w:vAlign w:val="center"/>
            <w:hideMark/>
          </w:tcPr>
          <w:p w14:paraId="6C36F492"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70</w:t>
            </w:r>
          </w:p>
        </w:tc>
        <w:tc>
          <w:tcPr>
            <w:tcW w:w="1180" w:type="dxa"/>
            <w:tcBorders>
              <w:top w:val="nil"/>
              <w:left w:val="nil"/>
              <w:bottom w:val="single" w:sz="4" w:space="0" w:color="auto"/>
              <w:right w:val="single" w:sz="4" w:space="0" w:color="auto"/>
            </w:tcBorders>
            <w:shd w:val="clear" w:color="auto" w:fill="auto"/>
            <w:noWrap/>
            <w:vAlign w:val="center"/>
            <w:hideMark/>
          </w:tcPr>
          <w:p w14:paraId="135170DD"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100</w:t>
            </w:r>
          </w:p>
        </w:tc>
      </w:tr>
      <w:tr w:rsidR="00D479E4" w:rsidRPr="00F322E4" w14:paraId="6E9B8431"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4A94E2A"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Н.Бросківська</w:t>
            </w:r>
            <w:proofErr w:type="spellEnd"/>
            <w:r w:rsidRPr="00F322E4">
              <w:rPr>
                <w:rFonts w:ascii="Times New Roman" w:eastAsia="Times New Roman" w:hAnsi="Times New Roman" w:cs="Times New Roman"/>
                <w:sz w:val="28"/>
                <w:szCs w:val="28"/>
              </w:rPr>
              <w:t xml:space="preserve"> ЗОШ І-ІІІ </w:t>
            </w:r>
            <w:proofErr w:type="spellStart"/>
            <w:r w:rsidRPr="00F322E4">
              <w:rPr>
                <w:rFonts w:ascii="Times New Roman" w:eastAsia="Times New Roman" w:hAnsi="Times New Roman" w:cs="Times New Roman"/>
                <w:sz w:val="28"/>
                <w:szCs w:val="28"/>
              </w:rPr>
              <w:t>ст</w:t>
            </w:r>
            <w:proofErr w:type="spellEnd"/>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0E28788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41A58427"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05CB9839"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0</w:t>
            </w:r>
          </w:p>
        </w:tc>
      </w:tr>
      <w:tr w:rsidR="00D479E4" w:rsidRPr="00F322E4" w14:paraId="1704124D"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5F2B4290"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Сторожинецька  гімназія № 2</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19A56468"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7909B84E"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180" w:type="dxa"/>
            <w:tcBorders>
              <w:top w:val="nil"/>
              <w:left w:val="nil"/>
              <w:bottom w:val="single" w:sz="4" w:space="0" w:color="auto"/>
              <w:right w:val="single" w:sz="4" w:space="0" w:color="auto"/>
            </w:tcBorders>
            <w:shd w:val="clear" w:color="auto" w:fill="auto"/>
            <w:noWrap/>
            <w:vAlign w:val="center"/>
            <w:hideMark/>
          </w:tcPr>
          <w:p w14:paraId="04F06FF7"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30</w:t>
            </w:r>
          </w:p>
        </w:tc>
      </w:tr>
      <w:tr w:rsidR="00D479E4" w:rsidRPr="00F322E4" w14:paraId="13C28DF8"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123ED6F6"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Давидівська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0FC95DAF"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3B1BAC89"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180" w:type="dxa"/>
            <w:tcBorders>
              <w:top w:val="nil"/>
              <w:left w:val="nil"/>
              <w:bottom w:val="single" w:sz="4" w:space="0" w:color="auto"/>
              <w:right w:val="single" w:sz="4" w:space="0" w:color="auto"/>
            </w:tcBorders>
            <w:shd w:val="clear" w:color="auto" w:fill="auto"/>
            <w:noWrap/>
            <w:vAlign w:val="center"/>
            <w:hideMark/>
          </w:tcPr>
          <w:p w14:paraId="2FB6D2D2"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40</w:t>
            </w:r>
          </w:p>
        </w:tc>
      </w:tr>
      <w:tr w:rsidR="00D479E4" w:rsidRPr="00F322E4" w14:paraId="1F1D563E"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9CD281B"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Зр.Комарівська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E885273"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0ECFD9E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49</w:t>
            </w:r>
          </w:p>
        </w:tc>
        <w:tc>
          <w:tcPr>
            <w:tcW w:w="1180" w:type="dxa"/>
            <w:tcBorders>
              <w:top w:val="nil"/>
              <w:left w:val="nil"/>
              <w:bottom w:val="single" w:sz="4" w:space="0" w:color="auto"/>
              <w:right w:val="single" w:sz="4" w:space="0" w:color="auto"/>
            </w:tcBorders>
            <w:shd w:val="clear" w:color="auto" w:fill="auto"/>
            <w:noWrap/>
            <w:vAlign w:val="center"/>
            <w:hideMark/>
          </w:tcPr>
          <w:p w14:paraId="56E80BE6"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69</w:t>
            </w:r>
          </w:p>
        </w:tc>
      </w:tr>
      <w:tr w:rsidR="00D479E4" w:rsidRPr="00F322E4" w14:paraId="0B5DB0F5"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43823A47"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Комарівська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760280A5"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50</w:t>
            </w:r>
          </w:p>
        </w:tc>
        <w:tc>
          <w:tcPr>
            <w:tcW w:w="1300" w:type="dxa"/>
            <w:tcBorders>
              <w:top w:val="nil"/>
              <w:left w:val="nil"/>
              <w:bottom w:val="single" w:sz="4" w:space="0" w:color="auto"/>
              <w:right w:val="single" w:sz="4" w:space="0" w:color="auto"/>
            </w:tcBorders>
            <w:shd w:val="clear" w:color="auto" w:fill="auto"/>
            <w:noWrap/>
            <w:vAlign w:val="center"/>
            <w:hideMark/>
          </w:tcPr>
          <w:p w14:paraId="590E2563"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110</w:t>
            </w:r>
          </w:p>
        </w:tc>
        <w:tc>
          <w:tcPr>
            <w:tcW w:w="1180" w:type="dxa"/>
            <w:tcBorders>
              <w:top w:val="nil"/>
              <w:left w:val="nil"/>
              <w:bottom w:val="single" w:sz="4" w:space="0" w:color="auto"/>
              <w:right w:val="single" w:sz="4" w:space="0" w:color="auto"/>
            </w:tcBorders>
            <w:shd w:val="clear" w:color="auto" w:fill="auto"/>
            <w:noWrap/>
            <w:vAlign w:val="center"/>
            <w:hideMark/>
          </w:tcPr>
          <w:p w14:paraId="0EBD3317"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160</w:t>
            </w:r>
          </w:p>
        </w:tc>
      </w:tr>
      <w:tr w:rsidR="00D479E4" w:rsidRPr="00F322E4" w14:paraId="49BFC20D"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45A51F1"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Н.Бросківська</w:t>
            </w:r>
            <w:proofErr w:type="spellEnd"/>
            <w:r w:rsidRPr="00F322E4">
              <w:rPr>
                <w:rFonts w:ascii="Times New Roman" w:eastAsia="Times New Roman" w:hAnsi="Times New Roman" w:cs="Times New Roman"/>
                <w:sz w:val="28"/>
                <w:szCs w:val="28"/>
              </w:rPr>
              <w:t xml:space="preserve"> гімназія (філія)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8064119" w14:textId="77777777" w:rsidR="00D479E4" w:rsidRPr="00F322E4" w:rsidRDefault="00D479E4" w:rsidP="00FB129D">
            <w:pPr>
              <w:spacing w:after="0" w:line="240" w:lineRule="auto"/>
              <w:jc w:val="center"/>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62FC3EE9" w14:textId="77777777" w:rsidR="00D479E4" w:rsidRPr="00F322E4" w:rsidRDefault="00D479E4" w:rsidP="00FB129D">
            <w:pPr>
              <w:spacing w:after="0" w:line="240" w:lineRule="auto"/>
              <w:jc w:val="center"/>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020660E4"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0</w:t>
            </w:r>
          </w:p>
        </w:tc>
      </w:tr>
      <w:tr w:rsidR="00D479E4" w:rsidRPr="00F322E4" w14:paraId="3321AACA"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5C84418B"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Сл.Комарівська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58D353A7"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3E3D058F"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180" w:type="dxa"/>
            <w:tcBorders>
              <w:top w:val="nil"/>
              <w:left w:val="nil"/>
              <w:bottom w:val="single" w:sz="4" w:space="0" w:color="auto"/>
              <w:right w:val="single" w:sz="4" w:space="0" w:color="auto"/>
            </w:tcBorders>
            <w:shd w:val="clear" w:color="auto" w:fill="auto"/>
            <w:noWrap/>
            <w:vAlign w:val="center"/>
            <w:hideMark/>
          </w:tcPr>
          <w:p w14:paraId="460B1B43"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20</w:t>
            </w:r>
          </w:p>
        </w:tc>
      </w:tr>
      <w:tr w:rsidR="00D479E4" w:rsidRPr="00F322E4" w14:paraId="3DAB5912"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DA1CBDE"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Ясенська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316DE3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0F5894CB"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5450DFED"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0</w:t>
            </w:r>
          </w:p>
        </w:tc>
      </w:tr>
      <w:tr w:rsidR="00D479E4" w:rsidRPr="00F322E4" w14:paraId="71638203"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7184D670"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 xml:space="preserve">ОЗ </w:t>
            </w:r>
            <w:proofErr w:type="spellStart"/>
            <w:r w:rsidRPr="00F322E4">
              <w:rPr>
                <w:rFonts w:ascii="Times New Roman" w:eastAsia="Times New Roman" w:hAnsi="Times New Roman" w:cs="Times New Roman"/>
                <w:sz w:val="28"/>
                <w:szCs w:val="28"/>
              </w:rPr>
              <w:t>Ст.Жадівський</w:t>
            </w:r>
            <w:proofErr w:type="spellEnd"/>
            <w:r w:rsidRPr="00F322E4">
              <w:rPr>
                <w:rFonts w:ascii="Times New Roman" w:eastAsia="Times New Roman" w:hAnsi="Times New Roman" w:cs="Times New Roman"/>
                <w:sz w:val="28"/>
                <w:szCs w:val="28"/>
              </w:rPr>
              <w:t xml:space="preserve"> ліцей</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10236AC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50</w:t>
            </w:r>
          </w:p>
        </w:tc>
        <w:tc>
          <w:tcPr>
            <w:tcW w:w="1300" w:type="dxa"/>
            <w:tcBorders>
              <w:top w:val="nil"/>
              <w:left w:val="nil"/>
              <w:bottom w:val="single" w:sz="4" w:space="0" w:color="auto"/>
              <w:right w:val="single" w:sz="4" w:space="0" w:color="auto"/>
            </w:tcBorders>
            <w:shd w:val="clear" w:color="auto" w:fill="auto"/>
            <w:noWrap/>
            <w:vAlign w:val="center"/>
            <w:hideMark/>
          </w:tcPr>
          <w:p w14:paraId="39C4BAFF"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4B46ACE4"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150</w:t>
            </w:r>
          </w:p>
        </w:tc>
      </w:tr>
      <w:tr w:rsidR="00D479E4" w:rsidRPr="00F322E4" w14:paraId="5F625BA1"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117FAF78"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Ст.Жадівська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A7B442A"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15F2FA98"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5844BF2"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30</w:t>
            </w:r>
          </w:p>
        </w:tc>
      </w:tr>
      <w:tr w:rsidR="00D479E4" w:rsidRPr="00F322E4" w14:paraId="35B9A416"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5B620BB9"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Дібрівська</w:t>
            </w:r>
            <w:proofErr w:type="spellEnd"/>
            <w:r w:rsidRPr="00F322E4">
              <w:rPr>
                <w:rFonts w:ascii="Times New Roman" w:eastAsia="Times New Roman" w:hAnsi="Times New Roman" w:cs="Times New Roman"/>
                <w:sz w:val="28"/>
                <w:szCs w:val="28"/>
              </w:rPr>
              <w:t xml:space="preserve"> гімназія</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5B68A90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592A2054"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30</w:t>
            </w:r>
          </w:p>
        </w:tc>
        <w:tc>
          <w:tcPr>
            <w:tcW w:w="1180" w:type="dxa"/>
            <w:tcBorders>
              <w:top w:val="nil"/>
              <w:left w:val="nil"/>
              <w:bottom w:val="single" w:sz="4" w:space="0" w:color="auto"/>
              <w:right w:val="single" w:sz="4" w:space="0" w:color="auto"/>
            </w:tcBorders>
            <w:shd w:val="clear" w:color="auto" w:fill="auto"/>
            <w:noWrap/>
            <w:vAlign w:val="center"/>
            <w:hideMark/>
          </w:tcPr>
          <w:p w14:paraId="402710BB"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40</w:t>
            </w:r>
          </w:p>
        </w:tc>
      </w:tr>
      <w:tr w:rsidR="00D479E4" w:rsidRPr="00F322E4" w14:paraId="179C51E8"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2DD8A4C7" w14:textId="77777777" w:rsidR="00D479E4" w:rsidRPr="00F322E4" w:rsidRDefault="00D479E4" w:rsidP="00FB129D">
            <w:pPr>
              <w:spacing w:after="0" w:line="240" w:lineRule="auto"/>
              <w:rPr>
                <w:rFonts w:ascii="Times New Roman" w:eastAsia="Times New Roman" w:hAnsi="Times New Roman" w:cs="Times New Roman"/>
                <w:sz w:val="28"/>
                <w:szCs w:val="28"/>
              </w:rPr>
            </w:pPr>
            <w:proofErr w:type="spellStart"/>
            <w:r w:rsidRPr="00F322E4">
              <w:rPr>
                <w:rFonts w:ascii="Times New Roman" w:eastAsia="Times New Roman" w:hAnsi="Times New Roman" w:cs="Times New Roman"/>
                <w:sz w:val="28"/>
                <w:szCs w:val="28"/>
              </w:rPr>
              <w:t>Бобовецький</w:t>
            </w:r>
            <w:proofErr w:type="spellEnd"/>
            <w:r w:rsidRPr="00F322E4">
              <w:rPr>
                <w:rFonts w:ascii="Times New Roman" w:eastAsia="Times New Roman" w:hAnsi="Times New Roman" w:cs="Times New Roman"/>
                <w:sz w:val="28"/>
                <w:szCs w:val="28"/>
              </w:rPr>
              <w:t xml:space="preserve"> НВК</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B363664"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19D17AD7"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160</w:t>
            </w:r>
          </w:p>
        </w:tc>
        <w:tc>
          <w:tcPr>
            <w:tcW w:w="1180" w:type="dxa"/>
            <w:tcBorders>
              <w:top w:val="nil"/>
              <w:left w:val="nil"/>
              <w:bottom w:val="single" w:sz="4" w:space="0" w:color="auto"/>
              <w:right w:val="single" w:sz="4" w:space="0" w:color="auto"/>
            </w:tcBorders>
            <w:shd w:val="clear" w:color="auto" w:fill="auto"/>
            <w:noWrap/>
            <w:vAlign w:val="center"/>
            <w:hideMark/>
          </w:tcPr>
          <w:p w14:paraId="14623BC9"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160</w:t>
            </w:r>
          </w:p>
        </w:tc>
      </w:tr>
      <w:tr w:rsidR="00D479E4" w:rsidRPr="00F322E4" w14:paraId="2BEDF7F6"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62FEFA7C"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Панківський НВК</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6ADC52A4"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50</w:t>
            </w:r>
          </w:p>
        </w:tc>
        <w:tc>
          <w:tcPr>
            <w:tcW w:w="1300" w:type="dxa"/>
            <w:tcBorders>
              <w:top w:val="nil"/>
              <w:left w:val="nil"/>
              <w:bottom w:val="single" w:sz="4" w:space="0" w:color="auto"/>
              <w:right w:val="single" w:sz="4" w:space="0" w:color="auto"/>
            </w:tcBorders>
            <w:shd w:val="clear" w:color="auto" w:fill="auto"/>
            <w:noWrap/>
            <w:vAlign w:val="center"/>
            <w:hideMark/>
          </w:tcPr>
          <w:p w14:paraId="215B577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48381E44"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150</w:t>
            </w:r>
          </w:p>
        </w:tc>
      </w:tr>
      <w:tr w:rsidR="00D479E4" w:rsidRPr="00F322E4" w14:paraId="0E4F996E" w14:textId="77777777" w:rsidTr="00FB129D">
        <w:trPr>
          <w:trHeight w:val="375"/>
        </w:trPr>
        <w:tc>
          <w:tcPr>
            <w:tcW w:w="5200" w:type="dxa"/>
            <w:tcBorders>
              <w:top w:val="nil"/>
              <w:left w:val="single" w:sz="4" w:space="0" w:color="auto"/>
              <w:bottom w:val="single" w:sz="4" w:space="0" w:color="auto"/>
              <w:right w:val="nil"/>
            </w:tcBorders>
            <w:shd w:val="clear" w:color="000000" w:fill="FFFFFF"/>
            <w:noWrap/>
            <w:vAlign w:val="center"/>
            <w:hideMark/>
          </w:tcPr>
          <w:p w14:paraId="634E695D"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Ропчанський ліцей</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522CFC2F"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300" w:type="dxa"/>
            <w:tcBorders>
              <w:top w:val="nil"/>
              <w:left w:val="nil"/>
              <w:bottom w:val="single" w:sz="4" w:space="0" w:color="auto"/>
              <w:right w:val="single" w:sz="4" w:space="0" w:color="auto"/>
            </w:tcBorders>
            <w:shd w:val="clear" w:color="auto" w:fill="auto"/>
            <w:noWrap/>
            <w:vAlign w:val="center"/>
            <w:hideMark/>
          </w:tcPr>
          <w:p w14:paraId="22D38A64"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2870E6B6"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0</w:t>
            </w:r>
          </w:p>
        </w:tc>
      </w:tr>
      <w:tr w:rsidR="00D479E4" w:rsidRPr="00F978A0" w14:paraId="14F81033" w14:textId="77777777" w:rsidTr="00FB129D">
        <w:trPr>
          <w:trHeight w:val="630"/>
        </w:trPr>
        <w:tc>
          <w:tcPr>
            <w:tcW w:w="5200" w:type="dxa"/>
            <w:tcBorders>
              <w:top w:val="nil"/>
              <w:left w:val="single" w:sz="4" w:space="0" w:color="auto"/>
              <w:bottom w:val="single" w:sz="4" w:space="0" w:color="auto"/>
              <w:right w:val="nil"/>
            </w:tcBorders>
            <w:shd w:val="clear" w:color="000000" w:fill="92D050"/>
            <w:noWrap/>
            <w:vAlign w:val="center"/>
            <w:hideMark/>
          </w:tcPr>
          <w:p w14:paraId="1EBDC51D" w14:textId="77777777" w:rsidR="00D479E4" w:rsidRPr="00F322E4" w:rsidRDefault="00D479E4" w:rsidP="00FB129D">
            <w:pPr>
              <w:spacing w:after="0" w:line="240" w:lineRule="auto"/>
              <w:rPr>
                <w:rFonts w:ascii="Times New Roman" w:eastAsia="Times New Roman" w:hAnsi="Times New Roman" w:cs="Times New Roman"/>
                <w:b/>
                <w:bCs/>
                <w:i/>
                <w:sz w:val="28"/>
                <w:szCs w:val="28"/>
              </w:rPr>
            </w:pPr>
            <w:r w:rsidRPr="00F322E4">
              <w:rPr>
                <w:rFonts w:ascii="Times New Roman" w:eastAsia="Times New Roman" w:hAnsi="Times New Roman" w:cs="Times New Roman"/>
                <w:b/>
                <w:bCs/>
                <w:i/>
                <w:sz w:val="28"/>
                <w:szCs w:val="28"/>
              </w:rPr>
              <w:t>Садочки</w:t>
            </w:r>
          </w:p>
        </w:tc>
        <w:tc>
          <w:tcPr>
            <w:tcW w:w="1360" w:type="dxa"/>
            <w:tcBorders>
              <w:top w:val="nil"/>
              <w:left w:val="single" w:sz="12" w:space="0" w:color="auto"/>
              <w:bottom w:val="single" w:sz="4" w:space="0" w:color="auto"/>
              <w:right w:val="single" w:sz="4" w:space="0" w:color="auto"/>
            </w:tcBorders>
            <w:shd w:val="clear" w:color="000000" w:fill="92D050"/>
            <w:noWrap/>
            <w:vAlign w:val="center"/>
            <w:hideMark/>
          </w:tcPr>
          <w:p w14:paraId="713FAD31"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13</w:t>
            </w:r>
          </w:p>
        </w:tc>
        <w:tc>
          <w:tcPr>
            <w:tcW w:w="1300" w:type="dxa"/>
            <w:tcBorders>
              <w:top w:val="nil"/>
              <w:left w:val="nil"/>
              <w:bottom w:val="single" w:sz="4" w:space="0" w:color="auto"/>
              <w:right w:val="single" w:sz="4" w:space="0" w:color="auto"/>
            </w:tcBorders>
            <w:shd w:val="clear" w:color="000000" w:fill="92D050"/>
            <w:noWrap/>
            <w:vAlign w:val="center"/>
            <w:hideMark/>
          </w:tcPr>
          <w:p w14:paraId="32E431D4"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37</w:t>
            </w:r>
          </w:p>
        </w:tc>
        <w:tc>
          <w:tcPr>
            <w:tcW w:w="1180" w:type="dxa"/>
            <w:tcBorders>
              <w:top w:val="nil"/>
              <w:left w:val="nil"/>
              <w:bottom w:val="single" w:sz="4" w:space="0" w:color="auto"/>
              <w:right w:val="single" w:sz="4" w:space="0" w:color="auto"/>
            </w:tcBorders>
            <w:shd w:val="clear" w:color="000000" w:fill="92D050"/>
            <w:noWrap/>
            <w:vAlign w:val="center"/>
            <w:hideMark/>
          </w:tcPr>
          <w:p w14:paraId="775863C2"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50</w:t>
            </w:r>
          </w:p>
        </w:tc>
      </w:tr>
      <w:tr w:rsidR="00D479E4" w:rsidRPr="00F322E4" w14:paraId="54292D7D" w14:textId="77777777" w:rsidTr="00FB129D">
        <w:trPr>
          <w:trHeight w:val="375"/>
        </w:trPr>
        <w:tc>
          <w:tcPr>
            <w:tcW w:w="5200" w:type="dxa"/>
            <w:tcBorders>
              <w:top w:val="nil"/>
              <w:left w:val="single" w:sz="4" w:space="0" w:color="auto"/>
              <w:bottom w:val="single" w:sz="4" w:space="0" w:color="auto"/>
              <w:right w:val="nil"/>
            </w:tcBorders>
            <w:shd w:val="clear" w:color="auto" w:fill="auto"/>
            <w:noWrap/>
            <w:vAlign w:val="bottom"/>
            <w:hideMark/>
          </w:tcPr>
          <w:p w14:paraId="0B923EC9" w14:textId="77777777" w:rsidR="00D479E4" w:rsidRDefault="00D479E4" w:rsidP="00FB129D">
            <w:pPr>
              <w:spacing w:after="0" w:line="240" w:lineRule="auto"/>
              <w:rPr>
                <w:rFonts w:ascii="Times New Roman" w:eastAsia="Times New Roman" w:hAnsi="Times New Roman" w:cs="Times New Roman"/>
                <w:color w:val="000000"/>
                <w:sz w:val="28"/>
                <w:szCs w:val="28"/>
              </w:rPr>
            </w:pPr>
          </w:p>
          <w:p w14:paraId="047F58B9" w14:textId="77777777" w:rsidR="00D479E4" w:rsidRPr="00F322E4" w:rsidRDefault="00D479E4" w:rsidP="00FB129D">
            <w:pPr>
              <w:spacing w:after="0" w:line="240" w:lineRule="auto"/>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 xml:space="preserve">ЗДО с. </w:t>
            </w:r>
            <w:proofErr w:type="spellStart"/>
            <w:r w:rsidRPr="00F322E4">
              <w:rPr>
                <w:rFonts w:ascii="Times New Roman" w:eastAsia="Times New Roman" w:hAnsi="Times New Roman" w:cs="Times New Roman"/>
                <w:color w:val="000000"/>
                <w:sz w:val="28"/>
                <w:szCs w:val="28"/>
              </w:rPr>
              <w:t>Банилів</w:t>
            </w:r>
            <w:proofErr w:type="spellEnd"/>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247B716C"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5</w:t>
            </w:r>
          </w:p>
        </w:tc>
        <w:tc>
          <w:tcPr>
            <w:tcW w:w="1300" w:type="dxa"/>
            <w:tcBorders>
              <w:top w:val="nil"/>
              <w:left w:val="nil"/>
              <w:bottom w:val="single" w:sz="4" w:space="0" w:color="auto"/>
              <w:right w:val="single" w:sz="4" w:space="0" w:color="auto"/>
            </w:tcBorders>
            <w:shd w:val="clear" w:color="auto" w:fill="auto"/>
            <w:noWrap/>
            <w:vAlign w:val="center"/>
            <w:hideMark/>
          </w:tcPr>
          <w:p w14:paraId="2EBB0943"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15</w:t>
            </w:r>
          </w:p>
        </w:tc>
        <w:tc>
          <w:tcPr>
            <w:tcW w:w="1180" w:type="dxa"/>
            <w:tcBorders>
              <w:top w:val="nil"/>
              <w:left w:val="nil"/>
              <w:bottom w:val="single" w:sz="4" w:space="0" w:color="auto"/>
              <w:right w:val="single" w:sz="4" w:space="0" w:color="auto"/>
            </w:tcBorders>
            <w:shd w:val="clear" w:color="auto" w:fill="auto"/>
            <w:noWrap/>
            <w:vAlign w:val="center"/>
            <w:hideMark/>
          </w:tcPr>
          <w:p w14:paraId="585F1EB0"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20</w:t>
            </w:r>
          </w:p>
        </w:tc>
      </w:tr>
      <w:tr w:rsidR="00D479E4" w:rsidRPr="00F322E4" w14:paraId="5C205843" w14:textId="77777777" w:rsidTr="00FB129D">
        <w:trPr>
          <w:trHeight w:val="375"/>
        </w:trPr>
        <w:tc>
          <w:tcPr>
            <w:tcW w:w="5200" w:type="dxa"/>
            <w:tcBorders>
              <w:top w:val="nil"/>
              <w:left w:val="single" w:sz="4" w:space="0" w:color="auto"/>
              <w:bottom w:val="single" w:sz="4" w:space="0" w:color="auto"/>
              <w:right w:val="nil"/>
            </w:tcBorders>
            <w:shd w:val="clear" w:color="auto" w:fill="auto"/>
            <w:noWrap/>
            <w:vAlign w:val="bottom"/>
            <w:hideMark/>
          </w:tcPr>
          <w:p w14:paraId="4AC2EF4C" w14:textId="77777777" w:rsidR="00D479E4" w:rsidRPr="00F322E4" w:rsidRDefault="00D479E4" w:rsidP="00FB129D">
            <w:pPr>
              <w:spacing w:after="0" w:line="240" w:lineRule="auto"/>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 xml:space="preserve">ЗДО с. </w:t>
            </w:r>
            <w:proofErr w:type="spellStart"/>
            <w:r w:rsidRPr="00F322E4">
              <w:rPr>
                <w:rFonts w:ascii="Times New Roman" w:eastAsia="Times New Roman" w:hAnsi="Times New Roman" w:cs="Times New Roman"/>
                <w:sz w:val="28"/>
                <w:szCs w:val="28"/>
              </w:rPr>
              <w:t>Костинці</w:t>
            </w:r>
            <w:proofErr w:type="spellEnd"/>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3631D1D" w14:textId="77777777" w:rsidR="00D479E4" w:rsidRPr="00F322E4" w:rsidRDefault="00D479E4" w:rsidP="00FB129D">
            <w:pPr>
              <w:spacing w:after="0" w:line="240" w:lineRule="auto"/>
              <w:jc w:val="center"/>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5</w:t>
            </w:r>
          </w:p>
        </w:tc>
        <w:tc>
          <w:tcPr>
            <w:tcW w:w="1300" w:type="dxa"/>
            <w:tcBorders>
              <w:top w:val="nil"/>
              <w:left w:val="nil"/>
              <w:bottom w:val="single" w:sz="4" w:space="0" w:color="auto"/>
              <w:right w:val="single" w:sz="4" w:space="0" w:color="auto"/>
            </w:tcBorders>
            <w:shd w:val="clear" w:color="auto" w:fill="auto"/>
            <w:noWrap/>
            <w:vAlign w:val="center"/>
            <w:hideMark/>
          </w:tcPr>
          <w:p w14:paraId="7C60A797" w14:textId="77777777" w:rsidR="00D479E4" w:rsidRPr="00F322E4" w:rsidRDefault="00D479E4" w:rsidP="00FB129D">
            <w:pPr>
              <w:spacing w:after="0" w:line="240" w:lineRule="auto"/>
              <w:jc w:val="center"/>
              <w:rPr>
                <w:rFonts w:ascii="Times New Roman" w:eastAsia="Times New Roman" w:hAnsi="Times New Roman" w:cs="Times New Roman"/>
                <w:sz w:val="28"/>
                <w:szCs w:val="28"/>
              </w:rPr>
            </w:pPr>
            <w:r w:rsidRPr="00F322E4">
              <w:rPr>
                <w:rFonts w:ascii="Times New Roman" w:eastAsia="Times New Roman" w:hAnsi="Times New Roman" w:cs="Times New Roman"/>
                <w:sz w:val="28"/>
                <w:szCs w:val="28"/>
              </w:rPr>
              <w:t>15</w:t>
            </w:r>
          </w:p>
        </w:tc>
        <w:tc>
          <w:tcPr>
            <w:tcW w:w="1180" w:type="dxa"/>
            <w:tcBorders>
              <w:top w:val="nil"/>
              <w:left w:val="nil"/>
              <w:bottom w:val="single" w:sz="4" w:space="0" w:color="auto"/>
              <w:right w:val="single" w:sz="4" w:space="0" w:color="auto"/>
            </w:tcBorders>
            <w:shd w:val="clear" w:color="auto" w:fill="auto"/>
            <w:noWrap/>
            <w:vAlign w:val="center"/>
            <w:hideMark/>
          </w:tcPr>
          <w:p w14:paraId="230A45B1"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20</w:t>
            </w:r>
          </w:p>
        </w:tc>
      </w:tr>
      <w:tr w:rsidR="00D479E4" w:rsidRPr="00F322E4" w14:paraId="20545E66" w14:textId="77777777" w:rsidTr="00FB129D">
        <w:trPr>
          <w:trHeight w:val="345"/>
        </w:trPr>
        <w:tc>
          <w:tcPr>
            <w:tcW w:w="5200" w:type="dxa"/>
            <w:tcBorders>
              <w:top w:val="nil"/>
              <w:left w:val="single" w:sz="4" w:space="0" w:color="auto"/>
              <w:bottom w:val="single" w:sz="4" w:space="0" w:color="auto"/>
              <w:right w:val="nil"/>
            </w:tcBorders>
            <w:shd w:val="clear" w:color="auto" w:fill="auto"/>
            <w:vAlign w:val="bottom"/>
            <w:hideMark/>
          </w:tcPr>
          <w:p w14:paraId="5FE6EEAF" w14:textId="77777777" w:rsidR="00D479E4" w:rsidRPr="00F322E4" w:rsidRDefault="00D479E4" w:rsidP="00FB129D">
            <w:pPr>
              <w:spacing w:after="0" w:line="240" w:lineRule="auto"/>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ЗДО № 7 "Сонечко" м. Сторожинець</w:t>
            </w:r>
          </w:p>
        </w:tc>
        <w:tc>
          <w:tcPr>
            <w:tcW w:w="1360" w:type="dxa"/>
            <w:tcBorders>
              <w:top w:val="nil"/>
              <w:left w:val="single" w:sz="12" w:space="0" w:color="auto"/>
              <w:bottom w:val="single" w:sz="4" w:space="0" w:color="auto"/>
              <w:right w:val="single" w:sz="4" w:space="0" w:color="auto"/>
            </w:tcBorders>
            <w:shd w:val="clear" w:color="auto" w:fill="auto"/>
            <w:noWrap/>
            <w:vAlign w:val="center"/>
            <w:hideMark/>
          </w:tcPr>
          <w:p w14:paraId="395FA271"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3</w:t>
            </w:r>
          </w:p>
        </w:tc>
        <w:tc>
          <w:tcPr>
            <w:tcW w:w="1300" w:type="dxa"/>
            <w:tcBorders>
              <w:top w:val="nil"/>
              <w:left w:val="nil"/>
              <w:bottom w:val="single" w:sz="4" w:space="0" w:color="auto"/>
              <w:right w:val="single" w:sz="4" w:space="0" w:color="auto"/>
            </w:tcBorders>
            <w:shd w:val="clear" w:color="auto" w:fill="auto"/>
            <w:noWrap/>
            <w:vAlign w:val="center"/>
            <w:hideMark/>
          </w:tcPr>
          <w:p w14:paraId="24E78DFD" w14:textId="77777777" w:rsidR="00D479E4" w:rsidRPr="00F322E4" w:rsidRDefault="00D479E4" w:rsidP="00FB129D">
            <w:pPr>
              <w:spacing w:after="0" w:line="240" w:lineRule="auto"/>
              <w:jc w:val="center"/>
              <w:rPr>
                <w:rFonts w:ascii="Times New Roman" w:eastAsia="Times New Roman" w:hAnsi="Times New Roman" w:cs="Times New Roman"/>
                <w:color w:val="000000"/>
                <w:sz w:val="28"/>
                <w:szCs w:val="28"/>
              </w:rPr>
            </w:pPr>
            <w:r w:rsidRPr="00F322E4">
              <w:rPr>
                <w:rFonts w:ascii="Times New Roman" w:eastAsia="Times New Roman" w:hAnsi="Times New Roman" w:cs="Times New Roman"/>
                <w:color w:val="000000"/>
                <w:sz w:val="28"/>
                <w:szCs w:val="28"/>
              </w:rPr>
              <w:t>7</w:t>
            </w:r>
          </w:p>
        </w:tc>
        <w:tc>
          <w:tcPr>
            <w:tcW w:w="1180" w:type="dxa"/>
            <w:tcBorders>
              <w:top w:val="nil"/>
              <w:left w:val="nil"/>
              <w:bottom w:val="single" w:sz="4" w:space="0" w:color="auto"/>
              <w:right w:val="single" w:sz="4" w:space="0" w:color="auto"/>
            </w:tcBorders>
            <w:shd w:val="clear" w:color="auto" w:fill="auto"/>
            <w:noWrap/>
            <w:vAlign w:val="center"/>
            <w:hideMark/>
          </w:tcPr>
          <w:p w14:paraId="623EDA95" w14:textId="77777777" w:rsidR="00D479E4" w:rsidRPr="00F322E4" w:rsidRDefault="00D479E4" w:rsidP="00FB129D">
            <w:pPr>
              <w:spacing w:after="0" w:line="240" w:lineRule="auto"/>
              <w:jc w:val="center"/>
              <w:rPr>
                <w:rFonts w:ascii="Times New Roman" w:eastAsia="Times New Roman" w:hAnsi="Times New Roman" w:cs="Times New Roman"/>
                <w:b/>
                <w:bCs/>
                <w:color w:val="000000"/>
                <w:sz w:val="28"/>
                <w:szCs w:val="28"/>
              </w:rPr>
            </w:pPr>
            <w:r w:rsidRPr="00F322E4">
              <w:rPr>
                <w:rFonts w:ascii="Times New Roman" w:eastAsia="Times New Roman" w:hAnsi="Times New Roman" w:cs="Times New Roman"/>
                <w:b/>
                <w:bCs/>
                <w:color w:val="000000"/>
                <w:sz w:val="28"/>
                <w:szCs w:val="28"/>
              </w:rPr>
              <w:t>10</w:t>
            </w:r>
          </w:p>
        </w:tc>
      </w:tr>
      <w:tr w:rsidR="00D479E4" w:rsidRPr="00F322E4" w14:paraId="041F7091" w14:textId="77777777" w:rsidTr="00FB129D">
        <w:trPr>
          <w:trHeight w:val="765"/>
        </w:trPr>
        <w:tc>
          <w:tcPr>
            <w:tcW w:w="5200" w:type="dxa"/>
            <w:tcBorders>
              <w:top w:val="nil"/>
              <w:left w:val="single" w:sz="4" w:space="0" w:color="auto"/>
              <w:bottom w:val="single" w:sz="4" w:space="0" w:color="auto"/>
              <w:right w:val="nil"/>
            </w:tcBorders>
            <w:shd w:val="clear" w:color="000000" w:fill="92D050"/>
            <w:noWrap/>
            <w:vAlign w:val="center"/>
            <w:hideMark/>
          </w:tcPr>
          <w:p w14:paraId="5FB6217B"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 xml:space="preserve">        РАЗОМ</w:t>
            </w:r>
          </w:p>
        </w:tc>
        <w:tc>
          <w:tcPr>
            <w:tcW w:w="1360" w:type="dxa"/>
            <w:tcBorders>
              <w:top w:val="nil"/>
              <w:left w:val="single" w:sz="12" w:space="0" w:color="auto"/>
              <w:bottom w:val="single" w:sz="4" w:space="0" w:color="auto"/>
              <w:right w:val="single" w:sz="4" w:space="0" w:color="auto"/>
            </w:tcBorders>
            <w:shd w:val="clear" w:color="000000" w:fill="92D050"/>
            <w:noWrap/>
            <w:vAlign w:val="center"/>
            <w:hideMark/>
          </w:tcPr>
          <w:p w14:paraId="692F4EE3"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423</w:t>
            </w:r>
          </w:p>
        </w:tc>
        <w:tc>
          <w:tcPr>
            <w:tcW w:w="1300" w:type="dxa"/>
            <w:tcBorders>
              <w:top w:val="nil"/>
              <w:left w:val="nil"/>
              <w:bottom w:val="single" w:sz="4" w:space="0" w:color="auto"/>
              <w:right w:val="single" w:sz="4" w:space="0" w:color="auto"/>
            </w:tcBorders>
            <w:shd w:val="clear" w:color="000000" w:fill="92D050"/>
            <w:noWrap/>
            <w:vAlign w:val="center"/>
            <w:hideMark/>
          </w:tcPr>
          <w:p w14:paraId="56F2472F"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1046</w:t>
            </w:r>
          </w:p>
        </w:tc>
        <w:tc>
          <w:tcPr>
            <w:tcW w:w="1180" w:type="dxa"/>
            <w:tcBorders>
              <w:top w:val="nil"/>
              <w:left w:val="nil"/>
              <w:bottom w:val="single" w:sz="4" w:space="0" w:color="auto"/>
              <w:right w:val="single" w:sz="4" w:space="0" w:color="auto"/>
            </w:tcBorders>
            <w:shd w:val="clear" w:color="000000" w:fill="92D050"/>
            <w:noWrap/>
            <w:vAlign w:val="center"/>
            <w:hideMark/>
          </w:tcPr>
          <w:p w14:paraId="27A1C56B" w14:textId="77777777" w:rsidR="00D479E4" w:rsidRPr="00F322E4" w:rsidRDefault="00D479E4" w:rsidP="00FB129D">
            <w:pPr>
              <w:spacing w:after="0" w:line="240" w:lineRule="auto"/>
              <w:jc w:val="center"/>
              <w:rPr>
                <w:rFonts w:ascii="Times New Roman" w:eastAsia="Times New Roman" w:hAnsi="Times New Roman" w:cs="Times New Roman"/>
                <w:b/>
                <w:bCs/>
                <w:i/>
                <w:color w:val="000000"/>
                <w:sz w:val="28"/>
                <w:szCs w:val="28"/>
              </w:rPr>
            </w:pPr>
            <w:r w:rsidRPr="00F322E4">
              <w:rPr>
                <w:rFonts w:ascii="Times New Roman" w:eastAsia="Times New Roman" w:hAnsi="Times New Roman" w:cs="Times New Roman"/>
                <w:b/>
                <w:bCs/>
                <w:i/>
                <w:color w:val="000000"/>
                <w:sz w:val="28"/>
                <w:szCs w:val="28"/>
              </w:rPr>
              <w:t>1469</w:t>
            </w:r>
          </w:p>
        </w:tc>
      </w:tr>
    </w:tbl>
    <w:p w14:paraId="452E2439" w14:textId="77777777" w:rsidR="00D479E4" w:rsidRDefault="00D479E4" w:rsidP="00D479E4"/>
    <w:p w14:paraId="7F9A69BE" w14:textId="2D5381AE" w:rsidR="00A52318" w:rsidRPr="0001148B" w:rsidRDefault="00A52318" w:rsidP="00FF13CF">
      <w:pPr>
        <w:spacing w:line="240" w:lineRule="auto"/>
        <w:jc w:val="both"/>
        <w:rPr>
          <w:rFonts w:ascii="Times New Roman" w:hAnsi="Times New Roman" w:cs="Times New Roman"/>
          <w:sz w:val="20"/>
          <w:szCs w:val="20"/>
        </w:rPr>
      </w:pPr>
    </w:p>
    <w:sectPr w:rsidR="00A52318" w:rsidRPr="000114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E1617"/>
    <w:multiLevelType w:val="hybridMultilevel"/>
    <w:tmpl w:val="42422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148B"/>
    <w:rsid w:val="00132843"/>
    <w:rsid w:val="001E2843"/>
    <w:rsid w:val="002B72AC"/>
    <w:rsid w:val="003A7EA6"/>
    <w:rsid w:val="005808A8"/>
    <w:rsid w:val="00747AD0"/>
    <w:rsid w:val="00A52318"/>
    <w:rsid w:val="00B24962"/>
    <w:rsid w:val="00C53397"/>
    <w:rsid w:val="00D23661"/>
    <w:rsid w:val="00D479E4"/>
    <w:rsid w:val="00D626B8"/>
    <w:rsid w:val="00DB6B3E"/>
    <w:rsid w:val="00ED6776"/>
    <w:rsid w:val="00FF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5">
    <w:name w:val="heading 5"/>
    <w:basedOn w:val="a"/>
    <w:next w:val="a"/>
    <w:link w:val="50"/>
    <w:qFormat/>
    <w:rsid w:val="0001148B"/>
    <w:pPr>
      <w:keepNext/>
      <w:keepLines/>
      <w:spacing w:before="220" w:after="40"/>
      <w:outlineLvl w:val="4"/>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Абзац списка1,название табл/рис,AC List 01,заголовок 1.1,EBRD List,CA bullets,Bullet Number,Bullet 1,Use Case List Paragraph,lp1,List Paragraph1,lp11,List Paragraph11"/>
    <w:basedOn w:val="a"/>
    <w:link w:val="a6"/>
    <w:uiPriority w:val="34"/>
    <w:qFormat/>
    <w:rsid w:val="00132843"/>
    <w:pPr>
      <w:ind w:left="720"/>
      <w:contextualSpacing/>
    </w:pPr>
    <w:rPr>
      <w:rFonts w:ascii="Calibri" w:eastAsia="Calibri" w:hAnsi="Calibri" w:cs="Calibri"/>
      <w:lang w:eastAsia="ru-RU"/>
    </w:rPr>
  </w:style>
  <w:style w:type="character" w:customStyle="1" w:styleId="a6">
    <w:name w:val="Абзац списка Знак"/>
    <w:aliases w:val="Список уровня 2 Знак,Абзац списка1 Знак,название табл/рис Знак,AC List 01 Знак,заголовок 1.1 Знак,EBRD List Знак,CA bullets Знак,Bullet Number Знак,Bullet 1 Знак,Use Case List Paragraph Знак,lp1 Знак,List Paragraph1 Знак,lp11 Знак"/>
    <w:link w:val="a5"/>
    <w:uiPriority w:val="34"/>
    <w:rsid w:val="00132843"/>
    <w:rPr>
      <w:rFonts w:ascii="Calibri" w:eastAsia="Calibri" w:hAnsi="Calibri" w:cs="Calibri"/>
      <w:lang w:val="uk-UA" w:eastAsia="ru-RU"/>
    </w:rPr>
  </w:style>
  <w:style w:type="paragraph" w:customStyle="1" w:styleId="a7">
    <w:name w:val="Обычный + Черный"/>
    <w:aliases w:val="По ширине,Перед:  5 пт"/>
    <w:basedOn w:val="a"/>
    <w:rsid w:val="00132843"/>
    <w:pPr>
      <w:spacing w:before="100" w:beforeAutospacing="1" w:after="100" w:afterAutospacing="1" w:line="240" w:lineRule="auto"/>
      <w:jc w:val="both"/>
    </w:pPr>
    <w:rPr>
      <w:rFonts w:ascii="Times New Roman" w:eastAsia="Times New Roman" w:hAnsi="Times New Roman" w:cs="Times New Roman"/>
      <w:color w:val="000000"/>
      <w:sz w:val="24"/>
      <w:szCs w:val="24"/>
      <w:lang w:val="ru-RU" w:eastAsia="ru-RU"/>
    </w:rPr>
  </w:style>
  <w:style w:type="character" w:styleId="a8">
    <w:name w:val="Hyperlink"/>
    <w:basedOn w:val="a0"/>
    <w:uiPriority w:val="99"/>
    <w:semiHidden/>
    <w:unhideWhenUsed/>
    <w:rsid w:val="00D23661"/>
    <w:rPr>
      <w:color w:val="0000FF"/>
      <w:u w:val="single"/>
    </w:rPr>
  </w:style>
  <w:style w:type="character" w:customStyle="1" w:styleId="50">
    <w:name w:val="Заголовок 5 Знак"/>
    <w:basedOn w:val="a0"/>
    <w:link w:val="5"/>
    <w:rsid w:val="0001148B"/>
    <w:rPr>
      <w:rFonts w:ascii="Calibri" w:eastAsia="Calibri" w:hAnsi="Calibri" w:cs="Calibri"/>
      <w:b/>
      <w:lang w:val="uk-UA" w:eastAsia="ru-RU"/>
    </w:rPr>
  </w:style>
  <w:style w:type="paragraph" w:styleId="a9">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a"/>
    <w:qFormat/>
    <w:rsid w:val="000114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9"/>
    <w:locked/>
    <w:rsid w:val="0001148B"/>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paragraph" w:styleId="5">
    <w:name w:val="heading 5"/>
    <w:basedOn w:val="a"/>
    <w:next w:val="a"/>
    <w:link w:val="50"/>
    <w:qFormat/>
    <w:rsid w:val="0001148B"/>
    <w:pPr>
      <w:keepNext/>
      <w:keepLines/>
      <w:spacing w:before="220" w:after="40"/>
      <w:outlineLvl w:val="4"/>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Абзац списка1,название табл/рис,AC List 01,заголовок 1.1,EBRD List,CA bullets,Bullet Number,Bullet 1,Use Case List Paragraph,lp1,List Paragraph1,lp11,List Paragraph11"/>
    <w:basedOn w:val="a"/>
    <w:link w:val="a6"/>
    <w:uiPriority w:val="34"/>
    <w:qFormat/>
    <w:rsid w:val="00132843"/>
    <w:pPr>
      <w:ind w:left="720"/>
      <w:contextualSpacing/>
    </w:pPr>
    <w:rPr>
      <w:rFonts w:ascii="Calibri" w:eastAsia="Calibri" w:hAnsi="Calibri" w:cs="Calibri"/>
      <w:lang w:eastAsia="ru-RU"/>
    </w:rPr>
  </w:style>
  <w:style w:type="character" w:customStyle="1" w:styleId="a6">
    <w:name w:val="Абзац списка Знак"/>
    <w:aliases w:val="Список уровня 2 Знак,Абзац списка1 Знак,название табл/рис Знак,AC List 01 Знак,заголовок 1.1 Знак,EBRD List Знак,CA bullets Знак,Bullet Number Знак,Bullet 1 Знак,Use Case List Paragraph Знак,lp1 Знак,List Paragraph1 Знак,lp11 Знак"/>
    <w:link w:val="a5"/>
    <w:uiPriority w:val="34"/>
    <w:rsid w:val="00132843"/>
    <w:rPr>
      <w:rFonts w:ascii="Calibri" w:eastAsia="Calibri" w:hAnsi="Calibri" w:cs="Calibri"/>
      <w:lang w:val="uk-UA" w:eastAsia="ru-RU"/>
    </w:rPr>
  </w:style>
  <w:style w:type="paragraph" w:customStyle="1" w:styleId="a7">
    <w:name w:val="Обычный + Черный"/>
    <w:aliases w:val="По ширине,Перед:  5 пт"/>
    <w:basedOn w:val="a"/>
    <w:rsid w:val="00132843"/>
    <w:pPr>
      <w:spacing w:before="100" w:beforeAutospacing="1" w:after="100" w:afterAutospacing="1" w:line="240" w:lineRule="auto"/>
      <w:jc w:val="both"/>
    </w:pPr>
    <w:rPr>
      <w:rFonts w:ascii="Times New Roman" w:eastAsia="Times New Roman" w:hAnsi="Times New Roman" w:cs="Times New Roman"/>
      <w:color w:val="000000"/>
      <w:sz w:val="24"/>
      <w:szCs w:val="24"/>
      <w:lang w:val="ru-RU" w:eastAsia="ru-RU"/>
    </w:rPr>
  </w:style>
  <w:style w:type="character" w:styleId="a8">
    <w:name w:val="Hyperlink"/>
    <w:basedOn w:val="a0"/>
    <w:uiPriority w:val="99"/>
    <w:semiHidden/>
    <w:unhideWhenUsed/>
    <w:rsid w:val="00D23661"/>
    <w:rPr>
      <w:color w:val="0000FF"/>
      <w:u w:val="single"/>
    </w:rPr>
  </w:style>
  <w:style w:type="character" w:customStyle="1" w:styleId="50">
    <w:name w:val="Заголовок 5 Знак"/>
    <w:basedOn w:val="a0"/>
    <w:link w:val="5"/>
    <w:rsid w:val="0001148B"/>
    <w:rPr>
      <w:rFonts w:ascii="Calibri" w:eastAsia="Calibri" w:hAnsi="Calibri" w:cs="Calibri"/>
      <w:b/>
      <w:lang w:val="uk-UA" w:eastAsia="ru-RU"/>
    </w:rPr>
  </w:style>
  <w:style w:type="paragraph" w:styleId="a9">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a"/>
    <w:qFormat/>
    <w:rsid w:val="000114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a">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9"/>
    <w:locked/>
    <w:rsid w:val="0001148B"/>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5-26-003584-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899</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User</cp:lastModifiedBy>
  <cp:revision>13</cp:revision>
  <dcterms:created xsi:type="dcterms:W3CDTF">2021-03-31T12:56:00Z</dcterms:created>
  <dcterms:modified xsi:type="dcterms:W3CDTF">2023-05-26T10:28:00Z</dcterms:modified>
</cp:coreProperties>
</file>