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B8" w:rsidRPr="009A5113" w:rsidRDefault="008454B8" w:rsidP="008454B8">
      <w:pPr>
        <w:keepNext/>
        <w:tabs>
          <w:tab w:val="left" w:pos="9639"/>
        </w:tabs>
        <w:spacing w:after="0" w:line="240" w:lineRule="auto"/>
        <w:ind w:left="567" w:right="424"/>
        <w:jc w:val="center"/>
        <w:outlineLvl w:val="0"/>
        <w:rPr>
          <w:rFonts w:ascii="Times New Roman" w:eastAsia="Calibri" w:hAnsi="Times New Roman" w:cs="Times New Roman"/>
          <w:b/>
          <w:smallCaps/>
          <w:sz w:val="28"/>
          <w:szCs w:val="28"/>
          <w:lang w:val="uk-UA"/>
        </w:rPr>
      </w:pPr>
      <w:r w:rsidRPr="009A51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9A5113">
        <w:rPr>
          <w:rFonts w:ascii="Times New Roman" w:eastAsia="Calibri" w:hAnsi="Times New Roman" w:cs="Times New Roman"/>
          <w:b/>
          <w:smallCaps/>
          <w:noProof/>
          <w:sz w:val="34"/>
          <w:szCs w:val="34"/>
        </w:rPr>
        <w:drawing>
          <wp:inline distT="0" distB="0" distL="0" distR="0" wp14:anchorId="7876B608" wp14:editId="7D325321">
            <wp:extent cx="733425" cy="714375"/>
            <wp:effectExtent l="0" t="0" r="9525" b="9525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4B8" w:rsidRPr="009A5113" w:rsidRDefault="008454B8" w:rsidP="008454B8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9A5113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ВІДДІЛ ОСВІТИ</w:t>
      </w:r>
    </w:p>
    <w:p w:rsidR="008454B8" w:rsidRPr="009A5113" w:rsidRDefault="008454B8" w:rsidP="008454B8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9A5113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СТОРОЖИНЕЦЬКОЇ МІСЬКОЇ РАДИ </w:t>
      </w:r>
    </w:p>
    <w:p w:rsidR="008454B8" w:rsidRPr="009A5113" w:rsidRDefault="008454B8" w:rsidP="008454B8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9A5113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ЧЕРНІВЕЦЬКОГО РАЙОНУ ЧЕРНІВЕЦЬКОЇ ОБЛАСТІ</w:t>
      </w:r>
    </w:p>
    <w:p w:rsidR="008454B8" w:rsidRPr="009A5113" w:rsidRDefault="008454B8" w:rsidP="008454B8">
      <w:pPr>
        <w:tabs>
          <w:tab w:val="left" w:pos="6435"/>
          <w:tab w:val="left" w:pos="935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9A5113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ab/>
      </w:r>
    </w:p>
    <w:p w:rsidR="008454B8" w:rsidRPr="009A5113" w:rsidRDefault="008454B8" w:rsidP="008454B8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9A5113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</w:p>
    <w:p w:rsidR="008454B8" w:rsidRPr="009A5113" w:rsidRDefault="008454B8" w:rsidP="008454B8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9A5113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Н А К А З </w:t>
      </w:r>
    </w:p>
    <w:p w:rsidR="008454B8" w:rsidRPr="009A5113" w:rsidRDefault="008454B8" w:rsidP="008454B8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8454B8" w:rsidRDefault="00A464F8" w:rsidP="008454B8">
      <w:pPr>
        <w:tabs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      </w:t>
      </w:r>
      <w:r w:rsidR="007527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21.04.</w:t>
      </w:r>
      <w:r w:rsidR="008454B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2023</w:t>
      </w:r>
      <w:r w:rsidR="008454B8" w:rsidRPr="009A51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року          </w:t>
      </w:r>
      <w:r w:rsidR="008454B8" w:rsidRPr="009A51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</w:t>
      </w:r>
      <w:proofErr w:type="spellStart"/>
      <w:r w:rsidR="008454B8" w:rsidRPr="009A51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м.Сторожинець</w:t>
      </w:r>
      <w:proofErr w:type="spellEnd"/>
      <w:r w:rsidR="008454B8" w:rsidRPr="009A51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</w:t>
      </w:r>
      <w:r w:rsidR="008454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</w:t>
      </w:r>
      <w:r w:rsidR="008454B8" w:rsidRPr="009A51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90</w:t>
      </w:r>
      <w:r w:rsidR="008454B8" w:rsidRPr="009A51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E62A5C" w:rsidRDefault="00E62A5C">
      <w:pPr>
        <w:rPr>
          <w:lang w:val="uk-UA"/>
        </w:rPr>
      </w:pPr>
    </w:p>
    <w:p w:rsidR="00E62A5C" w:rsidRPr="00E62A5C" w:rsidRDefault="00E62A5C" w:rsidP="00E62A5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A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звільнення від проходження </w:t>
      </w:r>
    </w:p>
    <w:p w:rsidR="00E62A5C" w:rsidRPr="00E62A5C" w:rsidRDefault="00E62A5C" w:rsidP="00E62A5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A5C">
        <w:rPr>
          <w:rFonts w:ascii="Times New Roman" w:hAnsi="Times New Roman" w:cs="Times New Roman"/>
          <w:b/>
          <w:sz w:val="28"/>
          <w:szCs w:val="28"/>
          <w:lang w:val="uk-UA"/>
        </w:rPr>
        <w:t>державної підсумкової атестації учнів,</w:t>
      </w:r>
    </w:p>
    <w:p w:rsidR="00E62A5C" w:rsidRPr="00E62A5C" w:rsidRDefault="00E62A5C" w:rsidP="00E62A5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A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завершують здобуття початкової, </w:t>
      </w:r>
    </w:p>
    <w:p w:rsidR="00E62A5C" w:rsidRPr="00E62A5C" w:rsidRDefault="00E62A5C" w:rsidP="00E62A5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A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базової та повної загальної середньої </w:t>
      </w:r>
    </w:p>
    <w:p w:rsidR="00E62A5C" w:rsidRDefault="00E62A5C" w:rsidP="00AF29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A5C">
        <w:rPr>
          <w:rFonts w:ascii="Times New Roman" w:hAnsi="Times New Roman" w:cs="Times New Roman"/>
          <w:b/>
          <w:sz w:val="28"/>
          <w:szCs w:val="28"/>
          <w:lang w:val="uk-UA"/>
        </w:rPr>
        <w:t>освіти у 2022/2023 навчальному році</w:t>
      </w:r>
    </w:p>
    <w:p w:rsidR="00AF29D0" w:rsidRPr="00AF29D0" w:rsidRDefault="00AF29D0" w:rsidP="00AF29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464" w:rsidRDefault="00E62A5C" w:rsidP="00FF14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A5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внесення змін до деяких законів України щодо державної підсумкової атестації та вступної кампанії 2023 року», статті 17 Закону України «Про повну загальну </w:t>
      </w:r>
      <w:proofErr w:type="spellStart"/>
      <w:r w:rsidRPr="00E62A5C">
        <w:rPr>
          <w:rFonts w:ascii="Times New Roman" w:hAnsi="Times New Roman" w:cs="Times New Roman"/>
          <w:sz w:val="28"/>
          <w:szCs w:val="28"/>
          <w:lang w:val="uk-UA"/>
        </w:rPr>
        <w:t>середнюосвіту</w:t>
      </w:r>
      <w:proofErr w:type="spellEnd"/>
      <w:r w:rsidRPr="00E62A5C">
        <w:rPr>
          <w:rFonts w:ascii="Times New Roman" w:hAnsi="Times New Roman" w:cs="Times New Roman"/>
          <w:sz w:val="28"/>
          <w:szCs w:val="28"/>
          <w:lang w:val="uk-UA"/>
        </w:rPr>
        <w:t xml:space="preserve">»,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року № 630, пункту 3 розділу І, пункту 6 розділу </w:t>
      </w:r>
      <w:r w:rsidRPr="00E62A5C">
        <w:rPr>
          <w:rFonts w:ascii="Times New Roman" w:hAnsi="Times New Roman" w:cs="Times New Roman"/>
          <w:sz w:val="28"/>
          <w:szCs w:val="28"/>
        </w:rPr>
        <w:t>IV</w:t>
      </w:r>
      <w:r w:rsidRPr="00E62A5C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</w:t>
      </w:r>
      <w:r w:rsidR="00B462E8">
        <w:rPr>
          <w:rFonts w:ascii="Times New Roman" w:hAnsi="Times New Roman" w:cs="Times New Roman"/>
          <w:sz w:val="28"/>
          <w:szCs w:val="28"/>
          <w:lang w:val="uk-UA"/>
        </w:rPr>
        <w:t xml:space="preserve">2019 року </w:t>
      </w:r>
      <w:bookmarkStart w:id="0" w:name="_GoBack"/>
      <w:bookmarkEnd w:id="0"/>
      <w:r w:rsidRPr="00E62A5C">
        <w:rPr>
          <w:rFonts w:ascii="Times New Roman" w:hAnsi="Times New Roman" w:cs="Times New Roman"/>
          <w:sz w:val="28"/>
          <w:szCs w:val="28"/>
          <w:lang w:val="uk-UA"/>
        </w:rPr>
        <w:t>№ 8/32979, наказу Міністерства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11.01.2023 № 19 «Пр</w:t>
      </w:r>
      <w:r w:rsidRPr="00E62A5C">
        <w:rPr>
          <w:rFonts w:ascii="Times New Roman" w:hAnsi="Times New Roman" w:cs="Times New Roman"/>
          <w:sz w:val="28"/>
          <w:szCs w:val="28"/>
          <w:lang w:val="uk-UA"/>
        </w:rPr>
        <w:t xml:space="preserve">о звільнення від проходження державної підсумкової атестації учнів, які завершують здобуття початкової та базової загальної середньої освіти, у 2022/2023 навчальному році»,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Департаменту освіти та науки Чернівецької обласної </w:t>
      </w:r>
      <w:r w:rsidR="00FD0E85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(військової) адміністрації від 30.03.2023 №101 </w:t>
      </w:r>
      <w:r w:rsidR="00AD1ADB" w:rsidRPr="00FF146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1ADB" w:rsidRPr="00FF1464">
        <w:rPr>
          <w:rFonts w:ascii="Times New Roman" w:hAnsi="Times New Roman" w:cs="Times New Roman"/>
          <w:sz w:val="28"/>
          <w:szCs w:val="28"/>
          <w:lang w:val="uk-UA"/>
        </w:rPr>
        <w:t>Про звільнення від проходження державної підсумкової атестації учнів,</w:t>
      </w:r>
      <w:r w:rsidR="00AD1ADB" w:rsidRPr="00FF1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ADB" w:rsidRPr="00FF1464">
        <w:rPr>
          <w:rFonts w:ascii="Times New Roman" w:hAnsi="Times New Roman" w:cs="Times New Roman"/>
          <w:sz w:val="28"/>
          <w:szCs w:val="28"/>
          <w:lang w:val="uk-UA"/>
        </w:rPr>
        <w:t>які завершують здобуття початкової, базово</w:t>
      </w:r>
      <w:r w:rsidR="00AD1ADB" w:rsidRPr="00FF1464">
        <w:rPr>
          <w:rFonts w:ascii="Times New Roman" w:hAnsi="Times New Roman" w:cs="Times New Roman"/>
          <w:sz w:val="28"/>
          <w:szCs w:val="28"/>
          <w:lang w:val="uk-UA"/>
        </w:rPr>
        <w:t xml:space="preserve">ї та повної загальної середньої </w:t>
      </w:r>
      <w:r w:rsidR="00AD1ADB" w:rsidRPr="00FF1464">
        <w:rPr>
          <w:rFonts w:ascii="Times New Roman" w:hAnsi="Times New Roman" w:cs="Times New Roman"/>
          <w:sz w:val="28"/>
          <w:szCs w:val="28"/>
          <w:lang w:val="uk-UA"/>
        </w:rPr>
        <w:t>освіти у 2022/2023 навчальному році</w:t>
      </w:r>
      <w:r w:rsidR="00AD1ADB" w:rsidRPr="00FF146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F146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62A5C">
        <w:rPr>
          <w:rFonts w:ascii="Times New Roman" w:hAnsi="Times New Roman" w:cs="Times New Roman"/>
          <w:sz w:val="28"/>
          <w:szCs w:val="28"/>
          <w:lang w:val="uk-UA"/>
        </w:rPr>
        <w:t>а з метою збереження життя і здоров'я учнів в умовах воєнного стану</w:t>
      </w:r>
    </w:p>
    <w:p w:rsidR="00FF1464" w:rsidRPr="00FF1464" w:rsidRDefault="00FF1464" w:rsidP="00FF14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C16" w:rsidRDefault="00FF1464" w:rsidP="00FF146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464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AF29D0" w:rsidRDefault="00AF29D0" w:rsidP="00FF14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1464" w:rsidRPr="00FF1464" w:rsidRDefault="00FF1464" w:rsidP="00FF14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46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F1464">
        <w:rPr>
          <w:rFonts w:ascii="Times New Roman" w:hAnsi="Times New Roman" w:cs="Times New Roman"/>
          <w:sz w:val="28"/>
          <w:szCs w:val="28"/>
          <w:lang w:val="uk-UA"/>
        </w:rPr>
        <w:t xml:space="preserve"> Звільнити у 2022/2023 навчальному році від проходження державної підсумкової атестації учнів, які завершують здобуття початкової, базової та повної загальної середньої освіти. </w:t>
      </w:r>
    </w:p>
    <w:p w:rsidR="008D3C8D" w:rsidRDefault="008D3C8D" w:rsidP="00FF14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</w:t>
      </w:r>
    </w:p>
    <w:p w:rsidR="00FF1464" w:rsidRPr="00FF1464" w:rsidRDefault="00FF1464" w:rsidP="00FF14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464">
        <w:rPr>
          <w:rFonts w:ascii="Times New Roman" w:hAnsi="Times New Roman" w:cs="Times New Roman"/>
          <w:sz w:val="28"/>
          <w:szCs w:val="28"/>
          <w:lang w:val="uk-UA"/>
        </w:rPr>
        <w:t xml:space="preserve">2. Наказ розмістити на інформаційному сайті </w:t>
      </w:r>
      <w:r w:rsidRPr="00FF1464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proofErr w:type="spellStart"/>
      <w:r w:rsidRPr="00FF1464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FF146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0E85" w:rsidRDefault="00FF1464" w:rsidP="00FF14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464">
        <w:rPr>
          <w:rFonts w:ascii="Times New Roman" w:hAnsi="Times New Roman" w:cs="Times New Roman"/>
          <w:sz w:val="28"/>
          <w:szCs w:val="28"/>
          <w:lang w:val="uk-UA"/>
        </w:rPr>
        <w:t xml:space="preserve"> 3. Контроль за виконанням наказу </w:t>
      </w:r>
      <w:r w:rsidRPr="00FF1464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D0E85" w:rsidRPr="00FD0E85" w:rsidRDefault="00FD0E85" w:rsidP="00FD0E85">
      <w:pPr>
        <w:rPr>
          <w:lang w:val="uk-UA"/>
        </w:rPr>
      </w:pPr>
    </w:p>
    <w:p w:rsidR="00FD0E85" w:rsidRDefault="00FD0E85" w:rsidP="00FD0E85">
      <w:pPr>
        <w:rPr>
          <w:lang w:val="uk-UA"/>
        </w:rPr>
      </w:pPr>
    </w:p>
    <w:p w:rsidR="00FD0E85" w:rsidRDefault="00FD0E85" w:rsidP="00FD0E85">
      <w:pPr>
        <w:rPr>
          <w:lang w:val="uk-UA"/>
        </w:rPr>
      </w:pPr>
    </w:p>
    <w:p w:rsidR="00FD0E85" w:rsidRDefault="00FD0E85" w:rsidP="00FD0E85">
      <w:pPr>
        <w:rPr>
          <w:lang w:val="uk-UA"/>
        </w:rPr>
      </w:pPr>
    </w:p>
    <w:p w:rsidR="00FD0E85" w:rsidRPr="00FD0E85" w:rsidRDefault="00FD0E85" w:rsidP="00FD0E8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FD0E8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Начальник  Відділу освіти                                     Ярослав  СТРІЛЕЦЬКИЙ</w:t>
      </w:r>
    </w:p>
    <w:p w:rsidR="00FF1464" w:rsidRPr="00FD0E85" w:rsidRDefault="00FF1464" w:rsidP="00FD0E85">
      <w:pPr>
        <w:rPr>
          <w:lang w:val="uk-UA"/>
        </w:rPr>
      </w:pPr>
    </w:p>
    <w:sectPr w:rsidR="00FF1464" w:rsidRPr="00FD0E85" w:rsidSect="00AF29D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E1" w:rsidRDefault="00375AE1" w:rsidP="008D3C8D">
      <w:pPr>
        <w:spacing w:after="0" w:line="240" w:lineRule="auto"/>
      </w:pPr>
      <w:r>
        <w:separator/>
      </w:r>
    </w:p>
  </w:endnote>
  <w:endnote w:type="continuationSeparator" w:id="0">
    <w:p w:rsidR="00375AE1" w:rsidRDefault="00375AE1" w:rsidP="008D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E1" w:rsidRDefault="00375AE1" w:rsidP="008D3C8D">
      <w:pPr>
        <w:spacing w:after="0" w:line="240" w:lineRule="auto"/>
      </w:pPr>
      <w:r>
        <w:separator/>
      </w:r>
    </w:p>
  </w:footnote>
  <w:footnote w:type="continuationSeparator" w:id="0">
    <w:p w:rsidR="00375AE1" w:rsidRDefault="00375AE1" w:rsidP="008D3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D8"/>
    <w:rsid w:val="00375AE1"/>
    <w:rsid w:val="00534CD8"/>
    <w:rsid w:val="00752713"/>
    <w:rsid w:val="008454B8"/>
    <w:rsid w:val="008D3C8D"/>
    <w:rsid w:val="00A464F8"/>
    <w:rsid w:val="00AD1ADB"/>
    <w:rsid w:val="00AF29D0"/>
    <w:rsid w:val="00B462E8"/>
    <w:rsid w:val="00C50C16"/>
    <w:rsid w:val="00E62A5C"/>
    <w:rsid w:val="00FD0E85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B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62A5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D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C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D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C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B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62A5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D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C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D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C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15</cp:revision>
  <cp:lastPrinted>2023-04-25T07:19:00Z</cp:lastPrinted>
  <dcterms:created xsi:type="dcterms:W3CDTF">2023-04-25T07:06:00Z</dcterms:created>
  <dcterms:modified xsi:type="dcterms:W3CDTF">2023-04-25T07:37:00Z</dcterms:modified>
</cp:coreProperties>
</file>